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bookmarkStart w:id="0" w:name="_GoBack"/>
      <w:bookmarkEnd w:id="0"/>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eastAsia="es-ES_tradnl"/>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5254A5">
        <w:rPr>
          <w:rFonts w:asciiTheme="minorHAnsi" w:hAnsiTheme="minorHAnsi" w:cstheme="minorHAnsi"/>
          <w:sz w:val="36"/>
          <w:szCs w:val="36"/>
        </w:rPr>
        <w:t>32065001-033</w:t>
      </w:r>
      <w:r>
        <w:rPr>
          <w:rFonts w:asciiTheme="minorHAnsi" w:hAnsiTheme="minorHAnsi" w:cstheme="minorHAnsi"/>
          <w:sz w:val="36"/>
          <w:szCs w:val="36"/>
        </w:rPr>
        <w:t>-2020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Pr="00766912"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3E483C">
      <w:pPr>
        <w:pStyle w:val="1"/>
        <w:tabs>
          <w:tab w:val="left" w:pos="90"/>
        </w:tabs>
        <w:jc w:val="center"/>
        <w:rPr>
          <w:rFonts w:asciiTheme="minorHAnsi" w:hAnsiTheme="minorHAnsi" w:cstheme="minorHAnsi"/>
          <w:b w:val="0"/>
          <w:iCs/>
          <w:sz w:val="36"/>
          <w:szCs w:val="36"/>
        </w:rPr>
      </w:pPr>
    </w:p>
    <w:p w:rsidR="003E483C" w:rsidRPr="009E654B" w:rsidRDefault="003E483C" w:rsidP="00766912">
      <w:pPr>
        <w:pStyle w:val="Textoindependiente"/>
        <w:tabs>
          <w:tab w:val="left" w:pos="9923"/>
        </w:tabs>
        <w:ind w:left="142" w:right="141"/>
        <w:rPr>
          <w:rFonts w:asciiTheme="minorHAnsi" w:hAnsiTheme="minorHAnsi" w:cstheme="minorHAnsi"/>
          <w:b w:val="0"/>
          <w:iCs/>
          <w:sz w:val="36"/>
          <w:szCs w:val="36"/>
          <w:lang w:val="es-MX"/>
        </w:rPr>
      </w:pPr>
      <w:r w:rsidRPr="009E654B">
        <w:rPr>
          <w:rFonts w:asciiTheme="minorHAnsi" w:hAnsiTheme="minorHAnsi" w:cstheme="minorHAnsi"/>
          <w:b w:val="0"/>
          <w:iCs/>
          <w:sz w:val="36"/>
          <w:szCs w:val="36"/>
        </w:rPr>
        <w:t>“</w:t>
      </w:r>
      <w:r w:rsidR="005254A5" w:rsidRPr="005254A5">
        <w:rPr>
          <w:rFonts w:asciiTheme="minorHAnsi" w:hAnsiTheme="minorHAnsi" w:cs="Arial"/>
          <w:b w:val="0"/>
          <w:noProof/>
          <w:sz w:val="36"/>
          <w:szCs w:val="36"/>
          <w:lang w:val="es-MX"/>
        </w:rPr>
        <w:t>SUMINISTRO DE VALES CANJEABLES POR GAS DOMESTICO PARA LA SECRETARIA DE INTEGRACION Y BIENESTAR SOCIAL DE BAJA CALIFORNIA</w:t>
      </w:r>
      <w:r w:rsidRPr="009E654B">
        <w:rPr>
          <w:rFonts w:asciiTheme="minorHAnsi" w:hAnsiTheme="minorHAnsi" w:cstheme="minorHAnsi"/>
          <w:b w:val="0"/>
          <w:bCs/>
          <w:iCs/>
          <w:sz w:val="36"/>
          <w:szCs w:val="36"/>
          <w:lang w:val="es-MX"/>
        </w:rPr>
        <w:t>”</w:t>
      </w:r>
    </w:p>
    <w:p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9B3249" w:rsidRDefault="00766912" w:rsidP="00A2010C">
      <w:pPr>
        <w:pStyle w:val="Ttul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Regional No. </w:t>
      </w:r>
      <w:r w:rsidR="00B53914">
        <w:rPr>
          <w:rFonts w:asciiTheme="minorHAnsi" w:hAnsiTheme="minorHAnsi"/>
          <w:b w:val="0"/>
          <w:sz w:val="24"/>
          <w:szCs w:val="24"/>
        </w:rPr>
        <w:t>32065001-033</w:t>
      </w:r>
      <w:r w:rsidR="009B3249" w:rsidRPr="009B3249">
        <w:rPr>
          <w:rFonts w:asciiTheme="minorHAnsi" w:hAnsiTheme="minorHAnsi"/>
          <w:b w:val="0"/>
          <w:sz w:val="24"/>
          <w:szCs w:val="24"/>
        </w:rPr>
        <w:t>-2020</w:t>
      </w:r>
      <w:r w:rsidRPr="009B3249">
        <w:rPr>
          <w:rFonts w:asciiTheme="minorHAnsi" w:hAnsiTheme="minorHAnsi"/>
          <w:b w:val="0"/>
          <w:sz w:val="24"/>
          <w:szCs w:val="24"/>
        </w:rPr>
        <w:t xml:space="preserve">, </w:t>
      </w:r>
      <w:r w:rsidR="009B3249" w:rsidRPr="009B3249">
        <w:rPr>
          <w:rFonts w:asciiTheme="minorHAnsi" w:hAnsiTheme="minorHAnsi"/>
          <w:b w:val="0"/>
          <w:sz w:val="24"/>
          <w:szCs w:val="24"/>
        </w:rPr>
        <w:t>relativa a la contratación del</w:t>
      </w:r>
      <w:r w:rsidRPr="009B3249">
        <w:rPr>
          <w:rFonts w:asciiTheme="minorHAnsi" w:hAnsiTheme="minorHAnsi"/>
          <w:b w:val="0"/>
          <w:sz w:val="24"/>
          <w:szCs w:val="24"/>
        </w:rPr>
        <w:t xml:space="preserve"> “</w:t>
      </w:r>
      <w:r w:rsidR="00B53914">
        <w:rPr>
          <w:rFonts w:asciiTheme="minorHAnsi" w:hAnsiTheme="minorHAnsi"/>
          <w:b w:val="0"/>
          <w:sz w:val="24"/>
          <w:szCs w:val="24"/>
        </w:rPr>
        <w:t>S</w:t>
      </w:r>
      <w:r w:rsidR="00B53914" w:rsidRPr="00B53914">
        <w:rPr>
          <w:rFonts w:asciiTheme="minorHAnsi" w:hAnsiTheme="minorHAnsi"/>
          <w:b w:val="0"/>
          <w:sz w:val="24"/>
          <w:szCs w:val="24"/>
        </w:rPr>
        <w:t>uministro de vales canjeables por gas doméstico</w:t>
      </w:r>
      <w:r w:rsidR="00B53914">
        <w:rPr>
          <w:rFonts w:asciiTheme="minorHAnsi" w:hAnsiTheme="minorHAnsi"/>
          <w:b w:val="0"/>
          <w:sz w:val="24"/>
          <w:szCs w:val="24"/>
        </w:rPr>
        <w:t xml:space="preserve"> para la Secretaria de I</w:t>
      </w:r>
      <w:r w:rsidR="00B53914" w:rsidRPr="00B53914">
        <w:rPr>
          <w:rFonts w:asciiTheme="minorHAnsi" w:hAnsiTheme="minorHAnsi"/>
          <w:b w:val="0"/>
          <w:sz w:val="24"/>
          <w:szCs w:val="24"/>
        </w:rPr>
        <w:t>ntegración</w:t>
      </w:r>
      <w:r w:rsidR="00B53914">
        <w:rPr>
          <w:rFonts w:asciiTheme="minorHAnsi" w:hAnsiTheme="minorHAnsi"/>
          <w:b w:val="0"/>
          <w:sz w:val="24"/>
          <w:szCs w:val="24"/>
        </w:rPr>
        <w:t xml:space="preserve"> y B</w:t>
      </w:r>
      <w:r w:rsidR="00B53914" w:rsidRPr="00B53914">
        <w:rPr>
          <w:rFonts w:asciiTheme="minorHAnsi" w:hAnsiTheme="minorHAnsi"/>
          <w:b w:val="0"/>
          <w:sz w:val="24"/>
          <w:szCs w:val="24"/>
        </w:rPr>
        <w:t xml:space="preserve">ienestar </w:t>
      </w:r>
      <w:r w:rsidR="00B53914">
        <w:rPr>
          <w:rFonts w:asciiTheme="minorHAnsi" w:hAnsiTheme="minorHAnsi"/>
          <w:b w:val="0"/>
          <w:sz w:val="24"/>
          <w:szCs w:val="24"/>
        </w:rPr>
        <w:t>S</w:t>
      </w:r>
      <w:r w:rsidR="00B53914" w:rsidRPr="00B53914">
        <w:rPr>
          <w:rFonts w:asciiTheme="minorHAnsi" w:hAnsiTheme="minorHAnsi"/>
          <w:b w:val="0"/>
          <w:sz w:val="24"/>
          <w:szCs w:val="24"/>
        </w:rPr>
        <w:t xml:space="preserve">ocial de </w:t>
      </w:r>
      <w:r w:rsidR="00B53914">
        <w:rPr>
          <w:rFonts w:asciiTheme="minorHAnsi" w:hAnsiTheme="minorHAnsi"/>
          <w:b w:val="0"/>
          <w:sz w:val="24"/>
          <w:szCs w:val="24"/>
        </w:rPr>
        <w:t>B</w:t>
      </w:r>
      <w:r w:rsidR="00B53914" w:rsidRPr="00B53914">
        <w:rPr>
          <w:rFonts w:asciiTheme="minorHAnsi" w:hAnsiTheme="minorHAnsi"/>
          <w:b w:val="0"/>
          <w:sz w:val="24"/>
          <w:szCs w:val="24"/>
        </w:rPr>
        <w:t xml:space="preserve">aja </w:t>
      </w:r>
      <w:r w:rsidR="00B53914">
        <w:rPr>
          <w:rFonts w:asciiTheme="minorHAnsi" w:hAnsiTheme="minorHAnsi"/>
          <w:b w:val="0"/>
          <w:sz w:val="24"/>
          <w:szCs w:val="24"/>
        </w:rPr>
        <w:t>C</w:t>
      </w:r>
      <w:r w:rsidR="00B53914" w:rsidRPr="00B53914">
        <w:rPr>
          <w:rFonts w:asciiTheme="minorHAnsi" w:hAnsiTheme="minorHAnsi"/>
          <w:b w:val="0"/>
          <w:sz w:val="24"/>
          <w:szCs w:val="24"/>
        </w:rPr>
        <w:t>alifornia</w:t>
      </w:r>
      <w:r w:rsidRPr="009B3249">
        <w:rPr>
          <w:rFonts w:asciiTheme="minorHAnsi" w:hAnsiTheme="minorHAnsi"/>
          <w:b w:val="0"/>
          <w:sz w:val="24"/>
          <w:szCs w:val="24"/>
        </w:rPr>
        <w:t xml:space="preserve">”, </w:t>
      </w:r>
      <w:r w:rsidR="00AB26F6" w:rsidRPr="00AB26F6">
        <w:rPr>
          <w:rFonts w:asciiTheme="minorHAnsi" w:hAnsiTheme="minorHAnsi"/>
          <w:b w:val="0"/>
          <w:sz w:val="24"/>
          <w:szCs w:val="24"/>
        </w:rPr>
        <w:t>en lo sucesivo denominado “órgano solicitante” operación financiada con recursos provenientes del Presupuesto de Egresos para el Ejercicio Fiscal 2020 autorizados a la Secretaria de Integración y Bienestar Social.</w:t>
      </w:r>
    </w:p>
    <w:p w:rsidR="00766912" w:rsidRPr="00766912" w:rsidRDefault="00766912" w:rsidP="00A2010C">
      <w:pPr>
        <w:pStyle w:val="Ttulo"/>
        <w:tabs>
          <w:tab w:val="left" w:pos="720"/>
        </w:tabs>
        <w:ind w:left="720"/>
        <w:jc w:val="both"/>
        <w:rPr>
          <w:rFonts w:asciiTheme="minorHAnsi" w:hAnsiTheme="minorHAnsi" w:cstheme="minorHAnsi"/>
          <w:b w:val="0"/>
          <w:bCs/>
          <w:sz w:val="24"/>
          <w:szCs w:val="24"/>
          <w:lang w:val="es-ES"/>
        </w:rPr>
      </w:pPr>
    </w:p>
    <w:p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A2010C">
      <w:pPr>
        <w:pStyle w:val="2"/>
        <w:tabs>
          <w:tab w:val="left" w:pos="720"/>
        </w:tabs>
        <w:ind w:left="720"/>
        <w:rPr>
          <w:rFonts w:asciiTheme="minorHAnsi" w:hAnsiTheme="minorHAnsi" w:cstheme="minorHAnsi"/>
          <w:sz w:val="24"/>
        </w:rPr>
      </w:pPr>
    </w:p>
    <w:p w:rsidR="00CF17D8" w:rsidRPr="003E483C" w:rsidRDefault="00CF17D8" w:rsidP="0020376B">
      <w:pPr>
        <w:pStyle w:val="Ttulo"/>
        <w:tabs>
          <w:tab w:val="left" w:pos="851"/>
        </w:tabs>
        <w:ind w:left="720"/>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20376B">
      <w:pPr>
        <w:tabs>
          <w:tab w:val="left" w:pos="1134"/>
        </w:tabs>
        <w:ind w:left="709"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20376B" w:rsidRPr="0020376B">
        <w:rPr>
          <w:rFonts w:asciiTheme="minorHAnsi" w:hAnsiTheme="minorHAnsi" w:cstheme="minorHAnsi"/>
          <w:bCs/>
          <w:sz w:val="24"/>
          <w:szCs w:val="24"/>
          <w:lang w:val="es-ES"/>
        </w:rPr>
        <w:t>Podrán participar únicamente en el presente procedimiento de Licitación las siguientes personas</w:t>
      </w:r>
      <w:r w:rsidRPr="003E483C">
        <w:rPr>
          <w:rFonts w:asciiTheme="minorHAnsi" w:hAnsiTheme="minorHAnsi" w:cstheme="minorHAnsi"/>
          <w:bCs/>
          <w:sz w:val="24"/>
          <w:szCs w:val="24"/>
          <w:lang w:val="es-ES"/>
        </w:rPr>
        <w:t>:</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3E483C"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3E483C" w:rsidRDefault="006D1BCC" w:rsidP="00E7556F">
      <w:pPr>
        <w:pStyle w:val="2"/>
        <w:tabs>
          <w:tab w:val="num" w:pos="851"/>
        </w:tabs>
        <w:ind w:left="993" w:right="182" w:hanging="284"/>
        <w:rPr>
          <w:rFonts w:asciiTheme="minorHAnsi" w:hAnsiTheme="minorHAnsi" w:cstheme="minorHAnsi"/>
          <w:sz w:val="24"/>
        </w:rPr>
      </w:pPr>
    </w:p>
    <w:p w:rsidR="006D1BCC" w:rsidRPr="001D5FC4" w:rsidRDefault="006D1BCC" w:rsidP="00E7556F">
      <w:pPr>
        <w:pStyle w:val="2"/>
        <w:numPr>
          <w:ilvl w:val="1"/>
          <w:numId w:val="5"/>
        </w:numPr>
        <w:ind w:left="993" w:right="182" w:hanging="284"/>
        <w:rPr>
          <w:rFonts w:asciiTheme="minorHAnsi" w:hAnsiTheme="minorHAnsi" w:cstheme="minorHAnsi"/>
          <w:sz w:val="24"/>
        </w:rPr>
      </w:pPr>
      <w:r w:rsidRPr="003E483C">
        <w:rPr>
          <w:rFonts w:asciiTheme="minorHAnsi" w:hAnsiTheme="minorHAnsi" w:cstheme="minorHAnsi"/>
          <w:b/>
          <w:sz w:val="24"/>
        </w:rPr>
        <w:lastRenderedPageBreak/>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9D2D2E">
      <w:pPr>
        <w:pStyle w:val="2"/>
        <w:tabs>
          <w:tab w:val="left" w:pos="450"/>
          <w:tab w:val="left" w:pos="851"/>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9D2D2E">
      <w:pPr>
        <w:pStyle w:val="2"/>
        <w:numPr>
          <w:ilvl w:val="0"/>
          <w:numId w:val="8"/>
        </w:numPr>
        <w:tabs>
          <w:tab w:val="left" w:pos="450"/>
          <w:tab w:val="left" w:pos="720"/>
        </w:tabs>
        <w:ind w:left="993" w:hanging="284"/>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9D2D2E">
      <w:pPr>
        <w:pStyle w:val="2"/>
        <w:tabs>
          <w:tab w:val="left" w:pos="450"/>
          <w:tab w:val="left" w:pos="720"/>
        </w:tabs>
        <w:ind w:left="993" w:hanging="284"/>
        <w:rPr>
          <w:rFonts w:asciiTheme="minorHAnsi" w:hAnsiTheme="minorHAnsi" w:cstheme="minorHAnsi"/>
          <w:b/>
          <w:sz w:val="24"/>
        </w:rPr>
      </w:pPr>
    </w:p>
    <w:p w:rsidR="006D1BCC" w:rsidRDefault="006D1BCC" w:rsidP="009D2D2E">
      <w:pPr>
        <w:pStyle w:val="Prrafodelista"/>
        <w:numPr>
          <w:ilvl w:val="0"/>
          <w:numId w:val="8"/>
        </w:numPr>
        <w:ind w:left="993" w:right="182" w:hanging="284"/>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20376B" w:rsidRPr="0020376B" w:rsidRDefault="0020376B" w:rsidP="009D2D2E">
      <w:pPr>
        <w:pStyle w:val="Prrafodelista"/>
        <w:ind w:left="993" w:hanging="284"/>
        <w:rPr>
          <w:rFonts w:asciiTheme="minorHAnsi" w:hAnsiTheme="minorHAnsi" w:cstheme="minorHAnsi"/>
          <w:bCs/>
          <w:sz w:val="24"/>
          <w:szCs w:val="24"/>
          <w:lang w:val="es-ES"/>
        </w:rPr>
      </w:pPr>
    </w:p>
    <w:p w:rsidR="0020376B" w:rsidRPr="0020376B" w:rsidRDefault="0020376B" w:rsidP="009D2D2E">
      <w:pPr>
        <w:pStyle w:val="Prrafodelista"/>
        <w:numPr>
          <w:ilvl w:val="0"/>
          <w:numId w:val="8"/>
        </w:numPr>
        <w:ind w:left="993" w:right="40" w:hanging="284"/>
        <w:jc w:val="both"/>
        <w:rPr>
          <w:rFonts w:asciiTheme="minorHAnsi" w:hAnsiTheme="minorHAnsi" w:cstheme="minorHAnsi"/>
          <w:bCs/>
          <w:sz w:val="24"/>
          <w:szCs w:val="24"/>
          <w:lang w:val="es-ES"/>
        </w:rPr>
      </w:pPr>
      <w:r w:rsidRPr="0020376B">
        <w:rPr>
          <w:rFonts w:asciiTheme="minorHAnsi" w:hAnsiTheme="minorHAnsi" w:cs="Arial"/>
          <w:sz w:val="24"/>
          <w:szCs w:val="24"/>
          <w:lang w:val="es-ES"/>
        </w:rPr>
        <w:t xml:space="preserve">Las que realicen el pago de las bases de licitación, debiendo cubrir el </w:t>
      </w:r>
      <w:r w:rsidRPr="0020376B">
        <w:rPr>
          <w:rFonts w:asciiTheme="minorHAnsi" w:hAnsiTheme="minorHAnsi" w:cs="Arial"/>
          <w:b/>
          <w:sz w:val="24"/>
          <w:szCs w:val="24"/>
          <w:lang w:val="es-ES"/>
        </w:rPr>
        <w:t xml:space="preserve">costo correspondiente por la cantidad de $1,680.00 (Mil seiscientos ochenta pesos 00/100 moneda nacional) </w:t>
      </w:r>
      <w:r w:rsidRPr="0020376B">
        <w:rPr>
          <w:rFonts w:asciiTheme="minorHAnsi" w:hAnsiTheme="minorHAnsi" w:cs="Arial"/>
          <w:sz w:val="24"/>
          <w:szCs w:val="24"/>
          <w:lang w:val="es-ES"/>
        </w:rPr>
        <w:t xml:space="preserve">mediante la entrega de cheque certificado en las cajas recaudadoras de la Secretaría de Hacienda del Estado, ubicada en el domicilio cito en Calzada Independencia 994 de lunes a viernes en horario de 08:00 a 15:00 horas, o mediante depósito bancario a la cuenta número 0430-7259961 del Banco Banamex a nombre de Gobierno del Estado de Baja California </w:t>
      </w:r>
      <w:r w:rsidRPr="0020376B">
        <w:rPr>
          <w:rFonts w:asciiTheme="minorHAnsi" w:hAnsiTheme="minorHAnsi" w:cs="Arial"/>
          <w:b/>
          <w:sz w:val="24"/>
          <w:szCs w:val="24"/>
          <w:lang w:val="es-ES"/>
        </w:rPr>
        <w:t>desde la fecha de publicación de la convocatoria hasta el sexto día natural previo al acto de presentación y apertura de proposiciones.</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9D2D2E">
      <w:pPr>
        <w:tabs>
          <w:tab w:val="left" w:pos="993"/>
        </w:tabs>
        <w:ind w:left="709"/>
        <w:jc w:val="both"/>
        <w:rPr>
          <w:rFonts w:asciiTheme="minorHAnsi" w:hAnsiTheme="minorHAnsi" w:cstheme="minorHAnsi"/>
          <w:bCs/>
          <w:sz w:val="24"/>
          <w:szCs w:val="24"/>
          <w:lang w:val="es-ES"/>
        </w:rPr>
      </w:pPr>
    </w:p>
    <w:p w:rsidR="001D5FC4" w:rsidRPr="003E483C" w:rsidRDefault="001D5FC4" w:rsidP="009D2D2E">
      <w:pPr>
        <w:tabs>
          <w:tab w:val="left" w:pos="993"/>
        </w:tabs>
        <w:ind w:left="709"/>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1D5FC4">
      <w:pPr>
        <w:tabs>
          <w:tab w:val="left" w:pos="720"/>
        </w:tabs>
        <w:ind w:left="720"/>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A317A6" w:rsidRDefault="00942F3E" w:rsidP="00942F3E">
      <w:pPr>
        <w:pStyle w:val="3"/>
        <w:tabs>
          <w:tab w:val="left" w:pos="142"/>
          <w:tab w:val="left" w:pos="284"/>
        </w:tabs>
        <w:ind w:left="709" w:firstLine="0"/>
        <w:rPr>
          <w:rFonts w:asciiTheme="minorHAnsi" w:hAnsiTheme="minorHAnsi" w:cstheme="minorHAnsi"/>
          <w:sz w:val="24"/>
        </w:rPr>
      </w:pPr>
      <w:r w:rsidRPr="00942F3E">
        <w:rPr>
          <w:rFonts w:asciiTheme="minorHAnsi" w:hAnsiTheme="minorHAnsi" w:cstheme="minorHAnsi"/>
          <w:sz w:val="24"/>
        </w:rPr>
        <w:t xml:space="preserve">Los licitantes deberán presentar su propuesta por la </w:t>
      </w:r>
      <w:r w:rsidRPr="00942F3E">
        <w:rPr>
          <w:rFonts w:asciiTheme="minorHAnsi" w:hAnsiTheme="minorHAnsi" w:cstheme="minorHAnsi"/>
          <w:b/>
          <w:sz w:val="24"/>
        </w:rPr>
        <w:t>PARTIDA ÚNICA</w:t>
      </w:r>
      <w:r w:rsidRPr="00942F3E">
        <w:rPr>
          <w:rFonts w:asciiTheme="minorHAnsi" w:hAnsiTheme="minorHAnsi" w:cstheme="minorHAnsi"/>
          <w:sz w:val="24"/>
        </w:rPr>
        <w:t xml:space="preserve"> debiendo cumplir con las especificaciones técnicas y condiciones señaladas en estas bases de licitación como a continuación se indica:</w:t>
      </w:r>
    </w:p>
    <w:p w:rsidR="00942F3E" w:rsidRPr="003E483C" w:rsidRDefault="00942F3E" w:rsidP="004034FC">
      <w:pPr>
        <w:pStyle w:val="3"/>
        <w:tabs>
          <w:tab w:val="left" w:pos="0"/>
          <w:tab w:val="left" w:pos="90"/>
          <w:tab w:val="left" w:pos="142"/>
        </w:tabs>
        <w:ind w:left="0" w:firstLine="0"/>
        <w:rPr>
          <w:rFonts w:asciiTheme="minorHAnsi" w:hAnsiTheme="minorHAnsi" w:cstheme="minorHAnsi"/>
          <w:bCs/>
          <w:iCs/>
          <w:sz w:val="24"/>
        </w:rPr>
      </w:pPr>
    </w:p>
    <w:p w:rsidR="000C6C92" w:rsidRDefault="000C6C92" w:rsidP="00A2010C">
      <w:pPr>
        <w:pStyle w:val="3"/>
        <w:tabs>
          <w:tab w:val="left" w:pos="142"/>
        </w:tabs>
        <w:ind w:left="709" w:firstLine="0"/>
        <w:rPr>
          <w:rFonts w:asciiTheme="minorHAnsi" w:hAnsiTheme="minorHAnsi" w:cstheme="minorHAnsi"/>
          <w:b/>
          <w:sz w:val="26"/>
          <w:szCs w:val="26"/>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r w:rsidR="004F6C5A">
        <w:rPr>
          <w:rFonts w:asciiTheme="minorHAnsi" w:hAnsiTheme="minorHAnsi" w:cstheme="minorHAnsi"/>
          <w:b/>
          <w:sz w:val="26"/>
          <w:szCs w:val="26"/>
        </w:rPr>
        <w:t>:</w:t>
      </w:r>
    </w:p>
    <w:p w:rsidR="004F6C5A" w:rsidRDefault="004F6C5A" w:rsidP="00A2010C">
      <w:pPr>
        <w:pStyle w:val="3"/>
        <w:tabs>
          <w:tab w:val="left" w:pos="142"/>
        </w:tabs>
        <w:ind w:left="709" w:firstLine="0"/>
        <w:rPr>
          <w:rFonts w:asciiTheme="minorHAnsi" w:hAnsiTheme="minorHAnsi" w:cstheme="minorHAnsi"/>
          <w:sz w:val="24"/>
        </w:rPr>
      </w:pPr>
    </w:p>
    <w:p w:rsidR="004F6C5A" w:rsidRPr="003E483C" w:rsidRDefault="004F6C5A" w:rsidP="00A2010C">
      <w:pPr>
        <w:pStyle w:val="3"/>
        <w:tabs>
          <w:tab w:val="left" w:pos="142"/>
        </w:tabs>
        <w:ind w:left="709" w:firstLine="0"/>
        <w:rPr>
          <w:rFonts w:asciiTheme="minorHAnsi" w:hAnsiTheme="minorHAnsi" w:cstheme="minorHAnsi"/>
          <w:sz w:val="24"/>
        </w:rPr>
      </w:pPr>
      <w:r w:rsidRPr="004F6C5A">
        <w:rPr>
          <w:rFonts w:asciiTheme="minorHAnsi" w:hAnsiTheme="minorHAnsi" w:cstheme="minorHAnsi"/>
          <w:sz w:val="24"/>
        </w:rPr>
        <w:t xml:space="preserve">Los </w:t>
      </w:r>
      <w:r>
        <w:rPr>
          <w:rFonts w:asciiTheme="minorHAnsi" w:hAnsiTheme="minorHAnsi" w:cstheme="minorHAnsi"/>
          <w:sz w:val="24"/>
        </w:rPr>
        <w:t>bienes</w:t>
      </w:r>
      <w:r w:rsidRPr="004F6C5A">
        <w:rPr>
          <w:rFonts w:asciiTheme="minorHAnsi" w:hAnsiTheme="minorHAnsi" w:cstheme="minorHAnsi"/>
          <w:sz w:val="24"/>
        </w:rPr>
        <w:t xml:space="preserve"> propuestos por los licitantes en sus ofertas técnica y económica deberán cumplir como mínimo con las especificaciones señaladas en las presentes bases, debiendo incluir:</w:t>
      </w:r>
    </w:p>
    <w:p w:rsidR="000C6C92" w:rsidRPr="003E483C" w:rsidRDefault="000C6C92" w:rsidP="00A2010C">
      <w:pPr>
        <w:pStyle w:val="3"/>
        <w:tabs>
          <w:tab w:val="left" w:pos="142"/>
        </w:tabs>
        <w:ind w:left="709" w:firstLine="0"/>
        <w:rPr>
          <w:rFonts w:asciiTheme="minorHAnsi" w:hAnsiTheme="minorHAnsi" w:cstheme="minorHAnsi"/>
          <w:bCs/>
          <w:sz w:val="24"/>
        </w:rPr>
      </w:pPr>
    </w:p>
    <w:p w:rsidR="004F6C5A" w:rsidRDefault="004F6C5A" w:rsidP="00A2010C">
      <w:pPr>
        <w:pStyle w:val="3"/>
        <w:tabs>
          <w:tab w:val="left" w:pos="142"/>
        </w:tabs>
        <w:ind w:left="709" w:firstLine="0"/>
        <w:rPr>
          <w:rFonts w:asciiTheme="minorHAnsi" w:hAnsiTheme="minorHAnsi" w:cstheme="minorHAnsi"/>
          <w:sz w:val="24"/>
          <w:szCs w:val="24"/>
        </w:rPr>
      </w:pPr>
      <w:r w:rsidRPr="006123F7">
        <w:rPr>
          <w:rFonts w:asciiTheme="minorHAnsi" w:hAnsiTheme="minorHAnsi" w:cstheme="minorHAnsi"/>
          <w:b/>
          <w:sz w:val="24"/>
          <w:szCs w:val="24"/>
          <w:u w:val="single"/>
        </w:rPr>
        <w:t>PARTIDA</w:t>
      </w:r>
      <w:r w:rsidR="00137F9F" w:rsidRPr="006123F7">
        <w:rPr>
          <w:rFonts w:asciiTheme="minorHAnsi" w:hAnsiTheme="minorHAnsi" w:cstheme="minorHAnsi"/>
          <w:b/>
          <w:sz w:val="24"/>
          <w:szCs w:val="24"/>
          <w:u w:val="single"/>
        </w:rPr>
        <w:t xml:space="preserve"> ÚNICA</w:t>
      </w:r>
      <w:r w:rsidR="00137F9F" w:rsidRPr="004F6C5A">
        <w:rPr>
          <w:rFonts w:asciiTheme="minorHAnsi" w:hAnsiTheme="minorHAnsi" w:cstheme="minorHAnsi"/>
          <w:b/>
          <w:sz w:val="24"/>
          <w:szCs w:val="24"/>
        </w:rPr>
        <w:t>:</w:t>
      </w:r>
      <w:r w:rsidR="00137F9F">
        <w:rPr>
          <w:rFonts w:asciiTheme="minorHAnsi" w:hAnsiTheme="minorHAnsi" w:cstheme="minorHAnsi"/>
          <w:sz w:val="24"/>
          <w:szCs w:val="24"/>
        </w:rPr>
        <w:t xml:space="preserve"> </w:t>
      </w:r>
      <w:r>
        <w:rPr>
          <w:rFonts w:asciiTheme="minorHAnsi" w:hAnsiTheme="minorHAnsi" w:cstheme="minorHAnsi"/>
          <w:sz w:val="24"/>
          <w:szCs w:val="24"/>
        </w:rPr>
        <w:t>S</w:t>
      </w:r>
      <w:r w:rsidRPr="004F6C5A">
        <w:rPr>
          <w:rFonts w:asciiTheme="minorHAnsi" w:hAnsiTheme="minorHAnsi" w:cstheme="minorHAnsi"/>
          <w:sz w:val="24"/>
          <w:szCs w:val="24"/>
        </w:rPr>
        <w:t xml:space="preserve">uministro de un total de </w:t>
      </w:r>
      <w:r w:rsidRPr="006123F7">
        <w:rPr>
          <w:rFonts w:asciiTheme="minorHAnsi" w:hAnsiTheme="minorHAnsi" w:cstheme="minorHAnsi"/>
          <w:b/>
          <w:sz w:val="24"/>
          <w:szCs w:val="24"/>
          <w:u w:val="single"/>
        </w:rPr>
        <w:t>32,183 (treinta y dos mil ciento ochenta y tres)</w:t>
      </w:r>
      <w:r w:rsidRPr="004F6C5A">
        <w:rPr>
          <w:rFonts w:asciiTheme="minorHAnsi" w:hAnsiTheme="minorHAnsi" w:cstheme="minorHAnsi"/>
          <w:sz w:val="24"/>
          <w:szCs w:val="24"/>
        </w:rPr>
        <w:t xml:space="preserve"> vales canjeables por el suministro de gas lp.</w:t>
      </w:r>
    </w:p>
    <w:p w:rsidR="004F6C5A" w:rsidRDefault="004F6C5A" w:rsidP="00A2010C">
      <w:pPr>
        <w:pStyle w:val="3"/>
        <w:tabs>
          <w:tab w:val="left" w:pos="142"/>
        </w:tabs>
        <w:ind w:left="709" w:firstLine="0"/>
        <w:rPr>
          <w:rFonts w:asciiTheme="minorHAnsi" w:hAnsiTheme="minorHAnsi" w:cstheme="minorHAnsi"/>
          <w:sz w:val="24"/>
          <w:szCs w:val="24"/>
          <w:highlight w:val="yellow"/>
        </w:rPr>
      </w:pPr>
    </w:p>
    <w:p w:rsidR="004F6C5A" w:rsidRPr="005C7D7C" w:rsidRDefault="004F6C5A" w:rsidP="00A2010C">
      <w:pPr>
        <w:pStyle w:val="3"/>
        <w:tabs>
          <w:tab w:val="left" w:pos="142"/>
        </w:tabs>
        <w:ind w:left="709" w:firstLine="0"/>
        <w:rPr>
          <w:rFonts w:asciiTheme="minorHAnsi" w:hAnsiTheme="minorHAnsi" w:cstheme="minorHAnsi"/>
          <w:sz w:val="24"/>
          <w:szCs w:val="24"/>
        </w:rPr>
      </w:pPr>
      <w:r w:rsidRPr="005C7D7C">
        <w:rPr>
          <w:rFonts w:asciiTheme="minorHAnsi" w:hAnsiTheme="minorHAnsi" w:cstheme="minorHAnsi"/>
          <w:sz w:val="24"/>
          <w:szCs w:val="24"/>
        </w:rPr>
        <w:t xml:space="preserve">Consideraciones </w:t>
      </w:r>
      <w:r w:rsidR="005C7D7C" w:rsidRPr="005C7D7C">
        <w:rPr>
          <w:rFonts w:asciiTheme="minorHAnsi" w:hAnsiTheme="minorHAnsi" w:cstheme="minorHAnsi"/>
          <w:sz w:val="24"/>
          <w:szCs w:val="24"/>
        </w:rPr>
        <w:t>mínimas</w:t>
      </w:r>
      <w:r w:rsidRPr="005C7D7C">
        <w:rPr>
          <w:rFonts w:asciiTheme="minorHAnsi" w:hAnsiTheme="minorHAnsi" w:cstheme="minorHAnsi"/>
          <w:sz w:val="24"/>
          <w:szCs w:val="24"/>
        </w:rPr>
        <w:t xml:space="preserve"> para la </w:t>
      </w:r>
      <w:r w:rsidR="005C7D7C" w:rsidRPr="005C7D7C">
        <w:rPr>
          <w:rFonts w:asciiTheme="minorHAnsi" w:hAnsiTheme="minorHAnsi" w:cstheme="minorHAnsi"/>
          <w:sz w:val="24"/>
          <w:szCs w:val="24"/>
        </w:rPr>
        <w:t>adquisición</w:t>
      </w:r>
      <w:r w:rsidRPr="005C7D7C">
        <w:rPr>
          <w:rFonts w:asciiTheme="minorHAnsi" w:hAnsiTheme="minorHAnsi" w:cstheme="minorHAnsi"/>
          <w:sz w:val="24"/>
          <w:szCs w:val="24"/>
        </w:rPr>
        <w:t xml:space="preserve"> de vales canjeables por gas </w:t>
      </w:r>
      <w:r w:rsidR="005C7D7C">
        <w:rPr>
          <w:rFonts w:asciiTheme="minorHAnsi" w:hAnsiTheme="minorHAnsi" w:cstheme="minorHAnsi"/>
          <w:sz w:val="24"/>
          <w:szCs w:val="24"/>
        </w:rPr>
        <w:t>lp</w:t>
      </w:r>
      <w:r w:rsidRPr="005C7D7C">
        <w:rPr>
          <w:rFonts w:asciiTheme="minorHAnsi" w:hAnsiTheme="minorHAnsi" w:cstheme="minorHAnsi"/>
          <w:sz w:val="24"/>
          <w:szCs w:val="24"/>
        </w:rPr>
        <w:t xml:space="preserve"> consistentes en:</w:t>
      </w:r>
    </w:p>
    <w:p w:rsidR="004F6C5A" w:rsidRPr="005C7D7C" w:rsidRDefault="004F6C5A" w:rsidP="00A2010C">
      <w:pPr>
        <w:pStyle w:val="3"/>
        <w:tabs>
          <w:tab w:val="left" w:pos="142"/>
        </w:tabs>
        <w:ind w:left="709" w:firstLine="0"/>
        <w:rPr>
          <w:rFonts w:asciiTheme="minorHAnsi" w:hAnsiTheme="minorHAnsi" w:cstheme="minorHAnsi"/>
          <w:sz w:val="24"/>
          <w:szCs w:val="24"/>
        </w:rPr>
      </w:pPr>
    </w:p>
    <w:p w:rsidR="004F6C5A" w:rsidRPr="005C7D7C" w:rsidRDefault="004F6C5A" w:rsidP="00366610">
      <w:pPr>
        <w:pStyle w:val="3"/>
        <w:tabs>
          <w:tab w:val="left" w:pos="142"/>
        </w:tabs>
        <w:ind w:left="1134" w:firstLine="0"/>
        <w:rPr>
          <w:rFonts w:asciiTheme="minorHAnsi" w:hAnsiTheme="minorHAnsi" w:cstheme="minorHAnsi"/>
          <w:sz w:val="24"/>
          <w:szCs w:val="24"/>
        </w:rPr>
      </w:pPr>
      <w:r w:rsidRPr="005C7D7C">
        <w:rPr>
          <w:rFonts w:asciiTheme="minorHAnsi" w:hAnsiTheme="minorHAnsi" w:cstheme="minorHAnsi"/>
          <w:sz w:val="24"/>
          <w:szCs w:val="24"/>
        </w:rPr>
        <w:t xml:space="preserve">1. Estaciones fijas para canjes de vales </w:t>
      </w:r>
      <w:r w:rsidR="001E5346" w:rsidRPr="005C7D7C">
        <w:rPr>
          <w:rFonts w:asciiTheme="minorHAnsi" w:hAnsiTheme="minorHAnsi" w:cstheme="minorHAnsi"/>
          <w:sz w:val="24"/>
          <w:szCs w:val="24"/>
        </w:rPr>
        <w:t xml:space="preserve">en cada uno de los municipios y delegaciones del </w:t>
      </w:r>
      <w:r w:rsidR="00EB3AC1" w:rsidRPr="005C7D7C">
        <w:rPr>
          <w:rFonts w:asciiTheme="minorHAnsi" w:hAnsiTheme="minorHAnsi" w:cstheme="minorHAnsi"/>
          <w:sz w:val="24"/>
          <w:szCs w:val="24"/>
        </w:rPr>
        <w:t>Órgano</w:t>
      </w:r>
      <w:r w:rsidR="001E5346" w:rsidRPr="005C7D7C">
        <w:rPr>
          <w:rFonts w:asciiTheme="minorHAnsi" w:hAnsiTheme="minorHAnsi" w:cstheme="minorHAnsi"/>
          <w:sz w:val="24"/>
          <w:szCs w:val="24"/>
        </w:rPr>
        <w:t xml:space="preserve"> solicitante, mismas que deberán ser establecimientos del prestador del servicio </w:t>
      </w:r>
      <w:r w:rsidR="00EB3AC1" w:rsidRPr="005C7D7C">
        <w:rPr>
          <w:rFonts w:asciiTheme="minorHAnsi" w:hAnsiTheme="minorHAnsi" w:cstheme="minorHAnsi"/>
          <w:sz w:val="24"/>
          <w:szCs w:val="24"/>
        </w:rPr>
        <w:t>perfectamente</w:t>
      </w:r>
      <w:r w:rsidR="001E5346" w:rsidRPr="005C7D7C">
        <w:rPr>
          <w:rFonts w:asciiTheme="minorHAnsi" w:hAnsiTheme="minorHAnsi" w:cstheme="minorHAnsi"/>
          <w:sz w:val="24"/>
          <w:szCs w:val="24"/>
        </w:rPr>
        <w:t xml:space="preserve"> identificados para garantizar el abasto y cobertura total en cada municipio del Estado de Baja California, </w:t>
      </w:r>
      <w:r w:rsidR="001E5346" w:rsidRPr="006121AF">
        <w:rPr>
          <w:rFonts w:asciiTheme="minorHAnsi" w:hAnsiTheme="minorHAnsi" w:cstheme="minorHAnsi"/>
          <w:b/>
          <w:sz w:val="24"/>
          <w:szCs w:val="24"/>
        </w:rPr>
        <w:t xml:space="preserve">incluyendo la </w:t>
      </w:r>
      <w:r w:rsidR="00EB3AC1" w:rsidRPr="006121AF">
        <w:rPr>
          <w:rFonts w:asciiTheme="minorHAnsi" w:hAnsiTheme="minorHAnsi" w:cstheme="minorHAnsi"/>
          <w:b/>
          <w:sz w:val="24"/>
          <w:szCs w:val="24"/>
        </w:rPr>
        <w:t>Delegación</w:t>
      </w:r>
      <w:r w:rsidR="001E5346" w:rsidRPr="006121AF">
        <w:rPr>
          <w:rFonts w:asciiTheme="minorHAnsi" w:hAnsiTheme="minorHAnsi" w:cstheme="minorHAnsi"/>
          <w:b/>
          <w:sz w:val="24"/>
          <w:szCs w:val="24"/>
        </w:rPr>
        <w:t xml:space="preserve"> San Felipe.</w:t>
      </w:r>
    </w:p>
    <w:p w:rsidR="001E5346" w:rsidRPr="005C7D7C" w:rsidRDefault="001E5346" w:rsidP="00366610">
      <w:pPr>
        <w:pStyle w:val="3"/>
        <w:tabs>
          <w:tab w:val="left" w:pos="142"/>
        </w:tabs>
        <w:ind w:left="1134" w:firstLine="0"/>
        <w:rPr>
          <w:rFonts w:asciiTheme="minorHAnsi" w:hAnsiTheme="minorHAnsi" w:cstheme="minorHAnsi"/>
          <w:sz w:val="24"/>
          <w:szCs w:val="24"/>
        </w:rPr>
      </w:pPr>
    </w:p>
    <w:p w:rsidR="001E5346" w:rsidRPr="003626C8" w:rsidRDefault="001E5346" w:rsidP="00366610">
      <w:pPr>
        <w:pStyle w:val="3"/>
        <w:tabs>
          <w:tab w:val="left" w:pos="142"/>
        </w:tabs>
        <w:ind w:left="1134" w:firstLine="0"/>
        <w:rPr>
          <w:rFonts w:asciiTheme="minorHAnsi" w:hAnsiTheme="minorHAnsi" w:cstheme="minorHAnsi"/>
          <w:sz w:val="24"/>
          <w:szCs w:val="24"/>
        </w:rPr>
      </w:pPr>
      <w:r w:rsidRPr="005C7D7C">
        <w:rPr>
          <w:rFonts w:asciiTheme="minorHAnsi" w:hAnsiTheme="minorHAnsi" w:cstheme="minorHAnsi"/>
          <w:sz w:val="24"/>
          <w:szCs w:val="24"/>
        </w:rPr>
        <w:t xml:space="preserve">2. Contar con un sistema que emita reportes en tiempo real de los canjes de vales de gas </w:t>
      </w:r>
      <w:r w:rsidR="00EB3AC1" w:rsidRPr="005C7D7C">
        <w:rPr>
          <w:rFonts w:asciiTheme="minorHAnsi" w:hAnsiTheme="minorHAnsi" w:cstheme="minorHAnsi"/>
          <w:sz w:val="24"/>
          <w:szCs w:val="24"/>
        </w:rPr>
        <w:t>doméstico</w:t>
      </w:r>
      <w:r w:rsidRPr="005C7D7C">
        <w:rPr>
          <w:rFonts w:asciiTheme="minorHAnsi" w:hAnsiTheme="minorHAnsi" w:cstheme="minorHAnsi"/>
          <w:sz w:val="24"/>
          <w:szCs w:val="24"/>
        </w:rPr>
        <w:t xml:space="preserve">, en caso excepcional el reporte se entregara los días viernes de cada semana, o en su </w:t>
      </w:r>
      <w:r w:rsidRPr="003626C8">
        <w:rPr>
          <w:rFonts w:asciiTheme="minorHAnsi" w:hAnsiTheme="minorHAnsi" w:cstheme="minorHAnsi"/>
          <w:sz w:val="24"/>
          <w:szCs w:val="24"/>
        </w:rPr>
        <w:t xml:space="preserve">caso, cuando lo requiera oficialmente el </w:t>
      </w:r>
      <w:r w:rsidR="00EB3AC1" w:rsidRPr="003626C8">
        <w:rPr>
          <w:rFonts w:asciiTheme="minorHAnsi" w:hAnsiTheme="minorHAnsi" w:cstheme="minorHAnsi"/>
          <w:sz w:val="24"/>
          <w:szCs w:val="24"/>
        </w:rPr>
        <w:t>Órgano</w:t>
      </w:r>
      <w:r w:rsidRPr="003626C8">
        <w:rPr>
          <w:rFonts w:asciiTheme="minorHAnsi" w:hAnsiTheme="minorHAnsi" w:cstheme="minorHAnsi"/>
          <w:sz w:val="24"/>
          <w:szCs w:val="24"/>
        </w:rPr>
        <w:t xml:space="preserve"> solicitante.</w:t>
      </w:r>
    </w:p>
    <w:p w:rsidR="001E5346" w:rsidRPr="003626C8" w:rsidRDefault="001E5346" w:rsidP="00366610">
      <w:pPr>
        <w:pStyle w:val="3"/>
        <w:tabs>
          <w:tab w:val="left" w:pos="142"/>
        </w:tabs>
        <w:ind w:left="1134" w:firstLine="0"/>
        <w:rPr>
          <w:rFonts w:asciiTheme="minorHAnsi" w:hAnsiTheme="minorHAnsi" w:cstheme="minorHAnsi"/>
          <w:sz w:val="24"/>
          <w:szCs w:val="24"/>
        </w:rPr>
      </w:pPr>
    </w:p>
    <w:p w:rsidR="001E5346" w:rsidRPr="005C7D7C" w:rsidRDefault="001E5346" w:rsidP="00366610">
      <w:pPr>
        <w:pStyle w:val="3"/>
        <w:tabs>
          <w:tab w:val="left" w:pos="142"/>
        </w:tabs>
        <w:ind w:left="1134" w:firstLine="0"/>
        <w:rPr>
          <w:rFonts w:asciiTheme="minorHAnsi" w:hAnsiTheme="minorHAnsi" w:cstheme="minorHAnsi"/>
          <w:sz w:val="24"/>
          <w:szCs w:val="24"/>
        </w:rPr>
      </w:pPr>
      <w:r w:rsidRPr="003626C8">
        <w:rPr>
          <w:rFonts w:asciiTheme="minorHAnsi" w:hAnsiTheme="minorHAnsi" w:cstheme="minorHAnsi"/>
          <w:sz w:val="24"/>
          <w:szCs w:val="24"/>
        </w:rPr>
        <w:t>3. Que todas las estaciones o punto de canje de los vales cumplan con la siguiente normatividad vigente: NOM-001-SESH-2014, NOM-003-SEDG-2004, NOM-005-SESH-2010, NO</w:t>
      </w:r>
      <w:r w:rsidR="003626C8" w:rsidRPr="003626C8">
        <w:rPr>
          <w:rFonts w:asciiTheme="minorHAnsi" w:hAnsiTheme="minorHAnsi" w:cstheme="minorHAnsi"/>
          <w:sz w:val="24"/>
          <w:szCs w:val="24"/>
        </w:rPr>
        <w:t>M-001/1-SEDG-1999, NOM-013-SEDG</w:t>
      </w:r>
      <w:r w:rsidRPr="003626C8">
        <w:rPr>
          <w:rFonts w:asciiTheme="minorHAnsi" w:hAnsiTheme="minorHAnsi" w:cstheme="minorHAnsi"/>
          <w:sz w:val="24"/>
          <w:szCs w:val="24"/>
        </w:rPr>
        <w:t xml:space="preserve">-2002, </w:t>
      </w:r>
      <w:r w:rsidR="00CC621E" w:rsidRPr="003626C8">
        <w:rPr>
          <w:rFonts w:asciiTheme="minorHAnsi" w:hAnsiTheme="minorHAnsi" w:cstheme="minorHAnsi"/>
          <w:sz w:val="24"/>
          <w:szCs w:val="24"/>
        </w:rPr>
        <w:t>así</w:t>
      </w:r>
      <w:r w:rsidRPr="003626C8">
        <w:rPr>
          <w:rFonts w:asciiTheme="minorHAnsi" w:hAnsiTheme="minorHAnsi" w:cstheme="minorHAnsi"/>
          <w:sz w:val="24"/>
          <w:szCs w:val="24"/>
        </w:rPr>
        <w:t xml:space="preserve"> como encontrarse registrados ante la Comisión Reguladora de </w:t>
      </w:r>
      <w:r w:rsidR="00CC621E" w:rsidRPr="003626C8">
        <w:rPr>
          <w:rFonts w:asciiTheme="minorHAnsi" w:hAnsiTheme="minorHAnsi" w:cstheme="minorHAnsi"/>
          <w:sz w:val="24"/>
          <w:szCs w:val="24"/>
        </w:rPr>
        <w:t>Energía</w:t>
      </w:r>
      <w:r w:rsidRPr="003626C8">
        <w:rPr>
          <w:rFonts w:asciiTheme="minorHAnsi" w:hAnsiTheme="minorHAnsi" w:cstheme="minorHAnsi"/>
          <w:sz w:val="24"/>
          <w:szCs w:val="24"/>
        </w:rPr>
        <w:t xml:space="preserve"> (CRE) y la Agencia de Seguridad, </w:t>
      </w:r>
      <w:r w:rsidR="00CC621E" w:rsidRPr="003626C8">
        <w:rPr>
          <w:rFonts w:asciiTheme="minorHAnsi" w:hAnsiTheme="minorHAnsi" w:cstheme="minorHAnsi"/>
          <w:sz w:val="24"/>
          <w:szCs w:val="24"/>
        </w:rPr>
        <w:t>Energía</w:t>
      </w:r>
      <w:r w:rsidRPr="003626C8">
        <w:rPr>
          <w:rFonts w:asciiTheme="minorHAnsi" w:hAnsiTheme="minorHAnsi" w:cstheme="minorHAnsi"/>
          <w:sz w:val="24"/>
          <w:szCs w:val="24"/>
        </w:rPr>
        <w:t xml:space="preserve"> y Ambiente (ASEA).</w:t>
      </w:r>
    </w:p>
    <w:p w:rsidR="00B11389" w:rsidRPr="005C7D7C" w:rsidRDefault="00B11389" w:rsidP="00366610">
      <w:pPr>
        <w:pStyle w:val="3"/>
        <w:tabs>
          <w:tab w:val="left" w:pos="142"/>
        </w:tabs>
        <w:ind w:left="1134" w:firstLine="0"/>
        <w:rPr>
          <w:rFonts w:asciiTheme="minorHAnsi" w:hAnsiTheme="minorHAnsi" w:cstheme="minorHAnsi"/>
          <w:sz w:val="24"/>
          <w:szCs w:val="24"/>
        </w:rPr>
      </w:pPr>
    </w:p>
    <w:p w:rsidR="00B11389" w:rsidRPr="005C7D7C" w:rsidRDefault="00B11389" w:rsidP="00366610">
      <w:pPr>
        <w:pStyle w:val="3"/>
        <w:tabs>
          <w:tab w:val="left" w:pos="142"/>
        </w:tabs>
        <w:ind w:left="1134" w:firstLine="0"/>
        <w:rPr>
          <w:rFonts w:asciiTheme="minorHAnsi" w:hAnsiTheme="minorHAnsi" w:cstheme="minorHAnsi"/>
          <w:sz w:val="24"/>
          <w:szCs w:val="24"/>
        </w:rPr>
      </w:pPr>
      <w:r w:rsidRPr="005C7D7C">
        <w:rPr>
          <w:rFonts w:asciiTheme="minorHAnsi" w:hAnsiTheme="minorHAnsi" w:cstheme="minorHAnsi"/>
          <w:sz w:val="24"/>
          <w:szCs w:val="24"/>
        </w:rPr>
        <w:t xml:space="preserve">4. Para garantizar la seguridad de los </w:t>
      </w:r>
      <w:r w:rsidR="00D40F61" w:rsidRPr="005C7D7C">
        <w:rPr>
          <w:rFonts w:asciiTheme="minorHAnsi" w:hAnsiTheme="minorHAnsi" w:cstheme="minorHAnsi"/>
          <w:sz w:val="24"/>
          <w:szCs w:val="24"/>
        </w:rPr>
        <w:t>beneficiarios de los vales, se requiere contar con SEGURO DE RESPONSABILIDAD CIVIL en todas las estaciones o puntos de canje de los vales de gas.</w:t>
      </w:r>
    </w:p>
    <w:p w:rsidR="00D40F61" w:rsidRPr="005C7D7C" w:rsidRDefault="00D40F61" w:rsidP="00366610">
      <w:pPr>
        <w:pStyle w:val="3"/>
        <w:tabs>
          <w:tab w:val="left" w:pos="142"/>
        </w:tabs>
        <w:ind w:left="1134" w:firstLine="0"/>
        <w:rPr>
          <w:rFonts w:asciiTheme="minorHAnsi" w:hAnsiTheme="minorHAnsi" w:cstheme="minorHAnsi"/>
          <w:sz w:val="24"/>
          <w:szCs w:val="24"/>
        </w:rPr>
      </w:pPr>
    </w:p>
    <w:p w:rsidR="00D40F61" w:rsidRPr="005C7D7C" w:rsidRDefault="00D40F61" w:rsidP="00366610">
      <w:pPr>
        <w:pStyle w:val="3"/>
        <w:tabs>
          <w:tab w:val="left" w:pos="142"/>
        </w:tabs>
        <w:ind w:left="1134" w:firstLine="0"/>
        <w:rPr>
          <w:rFonts w:asciiTheme="minorHAnsi" w:hAnsiTheme="minorHAnsi" w:cstheme="minorHAnsi"/>
          <w:sz w:val="24"/>
          <w:szCs w:val="24"/>
        </w:rPr>
      </w:pPr>
      <w:r w:rsidRPr="005C7D7C">
        <w:rPr>
          <w:rFonts w:asciiTheme="minorHAnsi" w:hAnsiTheme="minorHAnsi" w:cstheme="minorHAnsi"/>
          <w:sz w:val="24"/>
          <w:szCs w:val="24"/>
        </w:rPr>
        <w:lastRenderedPageBreak/>
        <w:t xml:space="preserve">5. Que a partir de la fecha de entrega los vales cuenten con </w:t>
      </w:r>
      <w:r w:rsidR="00CB2D6B" w:rsidRPr="005C7D7C">
        <w:rPr>
          <w:rFonts w:asciiTheme="minorHAnsi" w:hAnsiTheme="minorHAnsi" w:cstheme="minorHAnsi"/>
          <w:sz w:val="24"/>
          <w:szCs w:val="24"/>
        </w:rPr>
        <w:t>VIGENCIA</w:t>
      </w:r>
      <w:r w:rsidR="002E1751">
        <w:rPr>
          <w:rFonts w:asciiTheme="minorHAnsi" w:hAnsiTheme="minorHAnsi" w:cstheme="minorHAnsi"/>
          <w:sz w:val="24"/>
          <w:szCs w:val="24"/>
        </w:rPr>
        <w:t xml:space="preserve"> del 01 de agosto al</w:t>
      </w:r>
      <w:r w:rsidRPr="005C7D7C">
        <w:rPr>
          <w:rFonts w:asciiTheme="minorHAnsi" w:hAnsiTheme="minorHAnsi" w:cstheme="minorHAnsi"/>
          <w:sz w:val="24"/>
          <w:szCs w:val="24"/>
        </w:rPr>
        <w:t xml:space="preserve"> 3</w:t>
      </w:r>
      <w:r w:rsidR="002E1751">
        <w:rPr>
          <w:rFonts w:asciiTheme="minorHAnsi" w:hAnsiTheme="minorHAnsi" w:cstheme="minorHAnsi"/>
          <w:sz w:val="24"/>
          <w:szCs w:val="24"/>
        </w:rPr>
        <w:t>1</w:t>
      </w:r>
      <w:r w:rsidRPr="005C7D7C">
        <w:rPr>
          <w:rFonts w:asciiTheme="minorHAnsi" w:hAnsiTheme="minorHAnsi" w:cstheme="minorHAnsi"/>
          <w:sz w:val="24"/>
          <w:szCs w:val="24"/>
        </w:rPr>
        <w:t xml:space="preserve"> de diciembre de 2020.</w:t>
      </w:r>
    </w:p>
    <w:p w:rsidR="00D40F61" w:rsidRPr="005C7D7C" w:rsidRDefault="00D40F61" w:rsidP="00366610">
      <w:pPr>
        <w:pStyle w:val="3"/>
        <w:tabs>
          <w:tab w:val="left" w:pos="142"/>
        </w:tabs>
        <w:ind w:left="1134" w:firstLine="0"/>
        <w:rPr>
          <w:rFonts w:asciiTheme="minorHAnsi" w:hAnsiTheme="minorHAnsi" w:cstheme="minorHAnsi"/>
          <w:sz w:val="24"/>
          <w:szCs w:val="24"/>
        </w:rPr>
      </w:pPr>
    </w:p>
    <w:p w:rsidR="00D40F61" w:rsidRPr="005C7D7C" w:rsidRDefault="005C7D7C" w:rsidP="00366610">
      <w:pPr>
        <w:pStyle w:val="3"/>
        <w:tabs>
          <w:tab w:val="left" w:pos="142"/>
        </w:tabs>
        <w:ind w:left="1134" w:firstLine="0"/>
        <w:rPr>
          <w:rFonts w:asciiTheme="minorHAnsi" w:hAnsiTheme="minorHAnsi" w:cstheme="minorHAnsi"/>
          <w:sz w:val="24"/>
          <w:szCs w:val="24"/>
        </w:rPr>
      </w:pPr>
      <w:r w:rsidRPr="005C7D7C">
        <w:rPr>
          <w:rFonts w:asciiTheme="minorHAnsi" w:hAnsiTheme="minorHAnsi" w:cstheme="minorHAnsi"/>
          <w:sz w:val="24"/>
          <w:szCs w:val="24"/>
        </w:rPr>
        <w:t>6. Q</w:t>
      </w:r>
      <w:r w:rsidR="00D40F61" w:rsidRPr="005C7D7C">
        <w:rPr>
          <w:rFonts w:asciiTheme="minorHAnsi" w:hAnsiTheme="minorHAnsi" w:cstheme="minorHAnsi"/>
          <w:sz w:val="24"/>
          <w:szCs w:val="24"/>
        </w:rPr>
        <w:t xml:space="preserve">ue los vales expedidos por el proveedor contengan logos y códigos de seguridad que eviten su falsificación, sin responsabilidad para el </w:t>
      </w:r>
      <w:r w:rsidR="00366610" w:rsidRPr="005C7D7C">
        <w:rPr>
          <w:rFonts w:asciiTheme="minorHAnsi" w:hAnsiTheme="minorHAnsi" w:cstheme="minorHAnsi"/>
          <w:sz w:val="24"/>
          <w:szCs w:val="24"/>
        </w:rPr>
        <w:t>Órgano</w:t>
      </w:r>
      <w:r w:rsidR="00D40F61" w:rsidRPr="005C7D7C">
        <w:rPr>
          <w:rFonts w:asciiTheme="minorHAnsi" w:hAnsiTheme="minorHAnsi" w:cstheme="minorHAnsi"/>
          <w:sz w:val="24"/>
          <w:szCs w:val="24"/>
        </w:rPr>
        <w:t xml:space="preserve"> Solicitante, aunado a ello deberá portar el logo institucional el cual se encuentra disponible en el Anexo A de estas bases de licitación.</w:t>
      </w:r>
    </w:p>
    <w:p w:rsidR="00D40F61" w:rsidRDefault="00D40F61" w:rsidP="00A2010C">
      <w:pPr>
        <w:pStyle w:val="3"/>
        <w:tabs>
          <w:tab w:val="left" w:pos="142"/>
        </w:tabs>
        <w:ind w:left="709" w:firstLine="0"/>
        <w:rPr>
          <w:rFonts w:asciiTheme="minorHAnsi" w:hAnsiTheme="minorHAnsi" w:cstheme="minorHAnsi"/>
          <w:sz w:val="24"/>
          <w:szCs w:val="24"/>
          <w:highlight w:val="yellow"/>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3E483C" w:rsidRDefault="00993566" w:rsidP="00993566">
      <w:pPr>
        <w:widowControl w:val="0"/>
        <w:ind w:left="-1701" w:right="-283"/>
        <w:jc w:val="both"/>
        <w:rPr>
          <w:rFonts w:asciiTheme="minorHAnsi" w:hAnsiTheme="minorHAnsi" w:cstheme="minorHAnsi"/>
          <w:b/>
          <w:sz w:val="18"/>
          <w:szCs w:val="18"/>
        </w:rPr>
      </w:pPr>
    </w:p>
    <w:p w:rsidR="006B0F24" w:rsidRDefault="008F4795" w:rsidP="008F4795">
      <w:pPr>
        <w:pStyle w:val="1"/>
        <w:tabs>
          <w:tab w:val="left" w:pos="142"/>
        </w:tabs>
        <w:ind w:left="709"/>
        <w:jc w:val="both"/>
        <w:rPr>
          <w:rFonts w:asciiTheme="minorHAnsi" w:hAnsiTheme="minorHAnsi" w:cstheme="minorHAnsi"/>
          <w:b w:val="0"/>
          <w:sz w:val="24"/>
        </w:rPr>
      </w:pPr>
      <w:r w:rsidRPr="008F4795">
        <w:rPr>
          <w:rFonts w:asciiTheme="minorHAnsi" w:hAnsiTheme="minorHAnsi" w:cstheme="minorHAnsi"/>
          <w:b w:val="0"/>
          <w:sz w:val="24"/>
        </w:rPr>
        <w:t xml:space="preserve">Los bienes objeto de la presente licitación deberán ser entregados </w:t>
      </w:r>
      <w:r w:rsidR="009E7BAC" w:rsidRPr="009E7BAC">
        <w:rPr>
          <w:rFonts w:asciiTheme="minorHAnsi" w:hAnsiTheme="minorHAnsi" w:cstheme="minorHAnsi"/>
          <w:b w:val="0"/>
          <w:sz w:val="24"/>
        </w:rPr>
        <w:t xml:space="preserve">por parte del proveedor al titular de la </w:t>
      </w:r>
      <w:r w:rsidR="009E7BAC">
        <w:rPr>
          <w:rFonts w:asciiTheme="minorHAnsi" w:hAnsiTheme="minorHAnsi" w:cstheme="minorHAnsi"/>
          <w:b w:val="0"/>
          <w:sz w:val="24"/>
        </w:rPr>
        <w:t>Dirección de Economía Social de la</w:t>
      </w:r>
      <w:r w:rsidR="009E7BAC" w:rsidRPr="009E7BAC">
        <w:rPr>
          <w:rFonts w:asciiTheme="minorHAnsi" w:hAnsiTheme="minorHAnsi" w:cstheme="minorHAnsi"/>
          <w:b w:val="0"/>
          <w:sz w:val="24"/>
        </w:rPr>
        <w:t xml:space="preserve"> Secretaría de Integración y Bienestar Social del Estado de Baja Californi</w:t>
      </w:r>
      <w:r w:rsidR="009E7BAC">
        <w:rPr>
          <w:rFonts w:asciiTheme="minorHAnsi" w:hAnsiTheme="minorHAnsi" w:cstheme="minorHAnsi"/>
          <w:b w:val="0"/>
          <w:sz w:val="24"/>
        </w:rPr>
        <w:t>a (órgano solicitante)</w:t>
      </w:r>
      <w:r w:rsidR="009E7BAC" w:rsidRPr="009E7BAC">
        <w:rPr>
          <w:rFonts w:asciiTheme="minorHAnsi" w:hAnsiTheme="minorHAnsi" w:cstheme="minorHAnsi"/>
          <w:b w:val="0"/>
          <w:sz w:val="24"/>
        </w:rPr>
        <w:t>, ubicada en el segundo piso, del edificio del Poder Ejecutivo del Gobierno del Estado de Baja California, con domicilio en Calzada Independencia número 994, del Centro Cívico y Comercial del municipio de Mexicali, Baja California, código postal 21000</w:t>
      </w:r>
      <w:r w:rsidR="009E7BAC">
        <w:rPr>
          <w:rFonts w:asciiTheme="minorHAnsi" w:hAnsiTheme="minorHAnsi" w:cstheme="minorHAnsi"/>
          <w:b w:val="0"/>
          <w:sz w:val="24"/>
        </w:rPr>
        <w:t>.</w:t>
      </w:r>
    </w:p>
    <w:p w:rsidR="009E7BAC" w:rsidRPr="008F4795" w:rsidRDefault="009E7BAC" w:rsidP="008F4795">
      <w:pPr>
        <w:pStyle w:val="1"/>
        <w:tabs>
          <w:tab w:val="left" w:pos="142"/>
        </w:tabs>
        <w:ind w:left="709"/>
        <w:jc w:val="both"/>
        <w:rPr>
          <w:rFonts w:asciiTheme="minorHAnsi" w:hAnsiTheme="minorHAnsi" w:cstheme="minorHAnsi"/>
          <w:b w:val="0"/>
          <w:sz w:val="24"/>
        </w:rPr>
      </w:pPr>
    </w:p>
    <w:p w:rsidR="008F4795" w:rsidRDefault="006B0F24" w:rsidP="006B0F24">
      <w:pPr>
        <w:pStyle w:val="1"/>
        <w:tabs>
          <w:tab w:val="left" w:pos="142"/>
        </w:tabs>
        <w:ind w:left="709"/>
        <w:jc w:val="both"/>
        <w:rPr>
          <w:rFonts w:asciiTheme="minorHAnsi" w:hAnsiTheme="minorHAnsi" w:cstheme="minorHAnsi"/>
          <w:b w:val="0"/>
          <w:sz w:val="24"/>
        </w:rPr>
      </w:pPr>
      <w:r w:rsidRPr="006B0F24">
        <w:rPr>
          <w:rFonts w:asciiTheme="minorHAnsi" w:hAnsiTheme="minorHAnsi" w:cstheme="minorHAnsi"/>
          <w:b w:val="0"/>
          <w:sz w:val="24"/>
        </w:rPr>
        <w:t>Los riesgos, fletes y gastos de la conservación de los bienes materia de la presente Licitación, correrán por cuenta de los licitantes favorecidos con el resultado del fallo correspondiente, hasta la total conclusión del suministro, a entera satisfacción del Poder Ejecutivo de Gobierno del Estado de Baja California.</w:t>
      </w:r>
    </w:p>
    <w:p w:rsidR="006B0F24" w:rsidRPr="003E483C" w:rsidRDefault="006B0F24" w:rsidP="006B0F24">
      <w:pPr>
        <w:pStyle w:val="1"/>
        <w:tabs>
          <w:tab w:val="left" w:pos="142"/>
        </w:tabs>
        <w:ind w:left="709"/>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2010C">
      <w:pPr>
        <w:pStyle w:val="2"/>
        <w:tabs>
          <w:tab w:val="left" w:pos="142"/>
          <w:tab w:val="left" w:pos="450"/>
        </w:tabs>
        <w:ind w:left="709"/>
        <w:rPr>
          <w:rFonts w:asciiTheme="minorHAnsi" w:hAnsiTheme="minorHAnsi" w:cstheme="minorHAnsi"/>
          <w:b/>
          <w:sz w:val="24"/>
          <w:szCs w:val="24"/>
        </w:rPr>
      </w:pPr>
    </w:p>
    <w:p w:rsidR="0061756F" w:rsidRDefault="0061756F" w:rsidP="00A2010C">
      <w:pPr>
        <w:pStyle w:val="1"/>
        <w:tabs>
          <w:tab w:val="left" w:pos="142"/>
        </w:tabs>
        <w:ind w:left="709"/>
        <w:jc w:val="both"/>
        <w:rPr>
          <w:rFonts w:asciiTheme="minorHAnsi" w:hAnsiTheme="minorHAnsi" w:cstheme="minorHAnsi"/>
          <w:b w:val="0"/>
          <w:bCs/>
          <w:sz w:val="24"/>
          <w:szCs w:val="24"/>
        </w:rPr>
      </w:pPr>
      <w:r>
        <w:rPr>
          <w:rFonts w:asciiTheme="minorHAnsi" w:hAnsiTheme="minorHAnsi" w:cstheme="minorHAnsi"/>
          <w:b w:val="0"/>
          <w:bCs/>
          <w:sz w:val="24"/>
          <w:szCs w:val="24"/>
        </w:rPr>
        <w:t>La vigencia del contrato será</w:t>
      </w:r>
      <w:r w:rsidR="001571DB">
        <w:rPr>
          <w:rFonts w:asciiTheme="minorHAnsi" w:hAnsiTheme="minorHAnsi" w:cstheme="minorHAnsi"/>
          <w:b w:val="0"/>
          <w:bCs/>
          <w:sz w:val="24"/>
          <w:szCs w:val="24"/>
        </w:rPr>
        <w:t xml:space="preserve"> del </w:t>
      </w:r>
      <w:r w:rsidR="001571DB" w:rsidRPr="00EA4C4B">
        <w:rPr>
          <w:rFonts w:asciiTheme="minorHAnsi" w:hAnsiTheme="minorHAnsi" w:cstheme="minorHAnsi"/>
          <w:bCs/>
          <w:sz w:val="24"/>
          <w:szCs w:val="24"/>
        </w:rPr>
        <w:t>01 de agosto al 31 de diciembre de 2020</w:t>
      </w:r>
      <w:r w:rsidR="001571DB">
        <w:rPr>
          <w:rFonts w:asciiTheme="minorHAnsi" w:hAnsiTheme="minorHAnsi" w:cstheme="minorHAnsi"/>
          <w:b w:val="0"/>
          <w:bCs/>
          <w:sz w:val="24"/>
          <w:szCs w:val="24"/>
        </w:rPr>
        <w:t xml:space="preserve">, </w:t>
      </w:r>
      <w:r>
        <w:rPr>
          <w:rFonts w:asciiTheme="minorHAnsi" w:hAnsiTheme="minorHAnsi" w:cstheme="minorHAnsi"/>
          <w:b w:val="0"/>
          <w:bCs/>
          <w:sz w:val="24"/>
          <w:szCs w:val="24"/>
        </w:rPr>
        <w:t>por lo que e</w:t>
      </w:r>
      <w:r w:rsidR="00CC621E">
        <w:rPr>
          <w:rFonts w:asciiTheme="minorHAnsi" w:hAnsiTheme="minorHAnsi" w:cstheme="minorHAnsi"/>
          <w:b w:val="0"/>
          <w:bCs/>
          <w:sz w:val="24"/>
          <w:szCs w:val="24"/>
        </w:rPr>
        <w:t xml:space="preserve">l suministro de los bienes se realizara </w:t>
      </w:r>
      <w:r>
        <w:rPr>
          <w:rFonts w:asciiTheme="minorHAnsi" w:hAnsiTheme="minorHAnsi" w:cstheme="minorHAnsi"/>
          <w:b w:val="0"/>
          <w:bCs/>
          <w:sz w:val="24"/>
          <w:szCs w:val="24"/>
        </w:rPr>
        <w:t>de la siguiente manera:</w:t>
      </w:r>
    </w:p>
    <w:p w:rsidR="0061756F" w:rsidRDefault="0061756F" w:rsidP="00A2010C">
      <w:pPr>
        <w:pStyle w:val="1"/>
        <w:tabs>
          <w:tab w:val="left" w:pos="142"/>
        </w:tabs>
        <w:ind w:left="709"/>
        <w:jc w:val="both"/>
        <w:rPr>
          <w:rFonts w:asciiTheme="minorHAnsi" w:hAnsiTheme="minorHAnsi" w:cstheme="minorHAnsi"/>
          <w:b w:val="0"/>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9"/>
        <w:gridCol w:w="5103"/>
      </w:tblGrid>
      <w:tr w:rsidR="0061756F" w:rsidRPr="0061756F" w:rsidTr="0061756F">
        <w:trPr>
          <w:trHeight w:val="361"/>
          <w:jc w:val="center"/>
        </w:trPr>
        <w:tc>
          <w:tcPr>
            <w:tcW w:w="3969" w:type="dxa"/>
            <w:shd w:val="clear" w:color="auto" w:fill="D9D9D9"/>
            <w:vAlign w:val="center"/>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LOS COMPRENDIDOS DEL MES</w:t>
            </w:r>
          </w:p>
        </w:tc>
        <w:tc>
          <w:tcPr>
            <w:tcW w:w="5103" w:type="dxa"/>
            <w:shd w:val="clear" w:color="auto" w:fill="D9D9D9"/>
            <w:vAlign w:val="center"/>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PERIODO DE ENTREGA</w:t>
            </w:r>
          </w:p>
        </w:tc>
      </w:tr>
      <w:tr w:rsidR="0061756F" w:rsidRPr="0061756F" w:rsidTr="0061756F">
        <w:trPr>
          <w:jc w:val="center"/>
        </w:trPr>
        <w:tc>
          <w:tcPr>
            <w:tcW w:w="3969" w:type="dxa"/>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AGOSTO</w:t>
            </w:r>
          </w:p>
        </w:tc>
        <w:tc>
          <w:tcPr>
            <w:tcW w:w="5103" w:type="dxa"/>
          </w:tcPr>
          <w:p w:rsidR="0061756F" w:rsidRPr="0061756F" w:rsidRDefault="0061756F" w:rsidP="00CC621E">
            <w:pPr>
              <w:pStyle w:val="Sinespaciado"/>
              <w:jc w:val="both"/>
              <w:rPr>
                <w:rFonts w:asciiTheme="minorHAnsi" w:hAnsiTheme="minorHAnsi" w:cs="Arial"/>
                <w:sz w:val="24"/>
                <w:szCs w:val="24"/>
                <w:lang w:val="es-ES"/>
              </w:rPr>
            </w:pPr>
            <w:r w:rsidRPr="0061756F">
              <w:rPr>
                <w:rFonts w:asciiTheme="minorHAnsi" w:hAnsiTheme="minorHAnsi" w:cs="Arial"/>
                <w:sz w:val="24"/>
                <w:szCs w:val="24"/>
                <w:lang w:val="es-ES"/>
              </w:rPr>
              <w:t>Del 27 al 31 de julio del 2020</w:t>
            </w:r>
          </w:p>
        </w:tc>
      </w:tr>
      <w:tr w:rsidR="0061756F" w:rsidRPr="0061756F" w:rsidTr="0061756F">
        <w:trPr>
          <w:jc w:val="center"/>
        </w:trPr>
        <w:tc>
          <w:tcPr>
            <w:tcW w:w="3969" w:type="dxa"/>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SEPTIEMBRE</w:t>
            </w:r>
          </w:p>
        </w:tc>
        <w:tc>
          <w:tcPr>
            <w:tcW w:w="5103" w:type="dxa"/>
          </w:tcPr>
          <w:p w:rsidR="0061756F" w:rsidRPr="0061756F" w:rsidRDefault="0061756F" w:rsidP="00CC621E">
            <w:pPr>
              <w:pStyle w:val="Sinespaciado"/>
              <w:jc w:val="both"/>
              <w:rPr>
                <w:rFonts w:asciiTheme="minorHAnsi" w:hAnsiTheme="minorHAnsi" w:cs="Arial"/>
                <w:sz w:val="24"/>
                <w:szCs w:val="24"/>
                <w:lang w:val="es-ES"/>
              </w:rPr>
            </w:pPr>
            <w:r w:rsidRPr="0061756F">
              <w:rPr>
                <w:rFonts w:asciiTheme="minorHAnsi" w:hAnsiTheme="minorHAnsi" w:cs="Arial"/>
                <w:sz w:val="24"/>
                <w:szCs w:val="24"/>
                <w:lang w:val="es-ES"/>
              </w:rPr>
              <w:t>Del 24 al 28 de agosto del 2020</w:t>
            </w:r>
          </w:p>
        </w:tc>
      </w:tr>
      <w:tr w:rsidR="0061756F" w:rsidRPr="0061756F" w:rsidTr="0061756F">
        <w:trPr>
          <w:jc w:val="center"/>
        </w:trPr>
        <w:tc>
          <w:tcPr>
            <w:tcW w:w="3969" w:type="dxa"/>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OCTUBRE</w:t>
            </w:r>
          </w:p>
        </w:tc>
        <w:tc>
          <w:tcPr>
            <w:tcW w:w="5103" w:type="dxa"/>
          </w:tcPr>
          <w:p w:rsidR="0061756F" w:rsidRPr="0061756F" w:rsidRDefault="0061756F" w:rsidP="00CC621E">
            <w:pPr>
              <w:pStyle w:val="Sinespaciado"/>
              <w:jc w:val="both"/>
              <w:rPr>
                <w:rFonts w:asciiTheme="minorHAnsi" w:hAnsiTheme="minorHAnsi" w:cs="Arial"/>
                <w:sz w:val="24"/>
                <w:szCs w:val="24"/>
                <w:lang w:val="es-ES"/>
              </w:rPr>
            </w:pPr>
            <w:r w:rsidRPr="0061756F">
              <w:rPr>
                <w:rFonts w:asciiTheme="minorHAnsi" w:hAnsiTheme="minorHAnsi" w:cs="Arial"/>
                <w:sz w:val="24"/>
                <w:szCs w:val="24"/>
                <w:lang w:val="es-ES"/>
              </w:rPr>
              <w:t>Del 21 al 25 de septiembre del 2020</w:t>
            </w:r>
          </w:p>
        </w:tc>
      </w:tr>
      <w:tr w:rsidR="0061756F" w:rsidRPr="0061756F" w:rsidTr="0061756F">
        <w:trPr>
          <w:jc w:val="center"/>
        </w:trPr>
        <w:tc>
          <w:tcPr>
            <w:tcW w:w="3969" w:type="dxa"/>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NOVIEMBRE</w:t>
            </w:r>
          </w:p>
        </w:tc>
        <w:tc>
          <w:tcPr>
            <w:tcW w:w="5103" w:type="dxa"/>
          </w:tcPr>
          <w:p w:rsidR="0061756F" w:rsidRPr="0061756F" w:rsidRDefault="0061756F" w:rsidP="00CC621E">
            <w:pPr>
              <w:pStyle w:val="Sinespaciado"/>
              <w:jc w:val="both"/>
              <w:rPr>
                <w:rFonts w:asciiTheme="minorHAnsi" w:hAnsiTheme="minorHAnsi" w:cs="Arial"/>
                <w:sz w:val="24"/>
                <w:szCs w:val="24"/>
                <w:lang w:val="es-ES"/>
              </w:rPr>
            </w:pPr>
            <w:r w:rsidRPr="0061756F">
              <w:rPr>
                <w:rFonts w:asciiTheme="minorHAnsi" w:hAnsiTheme="minorHAnsi" w:cs="Arial"/>
                <w:sz w:val="24"/>
                <w:szCs w:val="24"/>
                <w:lang w:val="es-ES"/>
              </w:rPr>
              <w:t>Del 26 al 30 de octubre del 2020</w:t>
            </w:r>
          </w:p>
        </w:tc>
      </w:tr>
      <w:tr w:rsidR="0061756F" w:rsidRPr="0061756F" w:rsidTr="0061756F">
        <w:trPr>
          <w:jc w:val="center"/>
        </w:trPr>
        <w:tc>
          <w:tcPr>
            <w:tcW w:w="3969" w:type="dxa"/>
          </w:tcPr>
          <w:p w:rsidR="0061756F" w:rsidRPr="0061756F" w:rsidRDefault="0061756F" w:rsidP="00CC621E">
            <w:pPr>
              <w:pStyle w:val="Sinespaciado"/>
              <w:jc w:val="center"/>
              <w:rPr>
                <w:rFonts w:asciiTheme="minorHAnsi" w:hAnsiTheme="minorHAnsi" w:cs="Arial"/>
                <w:b/>
                <w:sz w:val="24"/>
                <w:szCs w:val="24"/>
                <w:lang w:val="es-ES"/>
              </w:rPr>
            </w:pPr>
            <w:r w:rsidRPr="0061756F">
              <w:rPr>
                <w:rFonts w:asciiTheme="minorHAnsi" w:hAnsiTheme="minorHAnsi" w:cs="Arial"/>
                <w:b/>
                <w:sz w:val="24"/>
                <w:szCs w:val="24"/>
                <w:lang w:val="es-ES"/>
              </w:rPr>
              <w:t>DICIEMBRE</w:t>
            </w:r>
          </w:p>
        </w:tc>
        <w:tc>
          <w:tcPr>
            <w:tcW w:w="5103" w:type="dxa"/>
          </w:tcPr>
          <w:p w:rsidR="0061756F" w:rsidRPr="0061756F" w:rsidRDefault="0061756F" w:rsidP="00CC621E">
            <w:pPr>
              <w:pStyle w:val="Sinespaciado"/>
              <w:jc w:val="both"/>
              <w:rPr>
                <w:rFonts w:asciiTheme="minorHAnsi" w:hAnsiTheme="minorHAnsi" w:cs="Arial"/>
                <w:sz w:val="24"/>
                <w:szCs w:val="24"/>
                <w:lang w:val="es-ES"/>
              </w:rPr>
            </w:pPr>
            <w:r w:rsidRPr="0061756F">
              <w:rPr>
                <w:rFonts w:asciiTheme="minorHAnsi" w:hAnsiTheme="minorHAnsi" w:cs="Arial"/>
                <w:sz w:val="24"/>
                <w:szCs w:val="24"/>
                <w:lang w:val="es-ES"/>
              </w:rPr>
              <w:t>Del 23 al 27 de noviembre del 2020</w:t>
            </w:r>
          </w:p>
        </w:tc>
      </w:tr>
    </w:tbl>
    <w:p w:rsidR="001571DB" w:rsidRPr="0061756F" w:rsidRDefault="001571DB" w:rsidP="00A2010C">
      <w:pPr>
        <w:pStyle w:val="1"/>
        <w:tabs>
          <w:tab w:val="left" w:pos="142"/>
        </w:tabs>
        <w:ind w:left="709"/>
        <w:jc w:val="both"/>
        <w:rPr>
          <w:rFonts w:asciiTheme="minorHAnsi" w:hAnsiTheme="minorHAnsi" w:cstheme="minorHAnsi"/>
          <w:b w:val="0"/>
          <w:bCs/>
          <w:sz w:val="24"/>
          <w:szCs w:val="24"/>
          <w:lang w:val="es-ES"/>
        </w:rPr>
      </w:pPr>
    </w:p>
    <w:p w:rsidR="007F316B" w:rsidRPr="00CC621E" w:rsidRDefault="007F316B" w:rsidP="004F1F4A">
      <w:pPr>
        <w:pStyle w:val="1"/>
        <w:ind w:left="709"/>
        <w:jc w:val="both"/>
        <w:rPr>
          <w:rFonts w:asciiTheme="minorHAnsi" w:hAnsiTheme="minorHAnsi" w:cs="Arial"/>
          <w:b w:val="0"/>
          <w:bCs/>
          <w:sz w:val="24"/>
          <w:szCs w:val="24"/>
        </w:rPr>
      </w:pPr>
      <w:r w:rsidRPr="00CC621E">
        <w:rPr>
          <w:rFonts w:asciiTheme="minorHAnsi" w:hAnsiTheme="minorHAnsi" w:cs="Arial"/>
          <w:b w:val="0"/>
          <w:bCs/>
          <w:sz w:val="24"/>
          <w:szCs w:val="24"/>
        </w:rPr>
        <w:t>La entrega de los vales se sujetara a la siguiente distribución:</w:t>
      </w:r>
    </w:p>
    <w:p w:rsidR="007F316B" w:rsidRPr="00CC621E" w:rsidRDefault="007F316B" w:rsidP="004F1F4A">
      <w:pPr>
        <w:pStyle w:val="1"/>
        <w:ind w:left="709"/>
        <w:jc w:val="both"/>
        <w:rPr>
          <w:rFonts w:asciiTheme="minorHAnsi" w:hAnsiTheme="minorHAnsi" w:cs="Arial"/>
          <w:b w:val="0"/>
          <w:bCs/>
          <w:sz w:val="24"/>
          <w:szCs w:val="24"/>
        </w:rPr>
      </w:pPr>
    </w:p>
    <w:tbl>
      <w:tblPr>
        <w:tblW w:w="9787" w:type="dxa"/>
        <w:jc w:val="center"/>
        <w:tblLayout w:type="fixed"/>
        <w:tblCellMar>
          <w:top w:w="15" w:type="dxa"/>
          <w:bottom w:w="15" w:type="dxa"/>
        </w:tblCellMar>
        <w:tblLook w:val="04A0" w:firstRow="1" w:lastRow="0" w:firstColumn="1" w:lastColumn="0" w:noHBand="0" w:noVBand="1"/>
      </w:tblPr>
      <w:tblGrid>
        <w:gridCol w:w="2748"/>
        <w:gridCol w:w="1276"/>
        <w:gridCol w:w="1559"/>
        <w:gridCol w:w="1276"/>
        <w:gridCol w:w="1505"/>
        <w:gridCol w:w="1423"/>
      </w:tblGrid>
      <w:tr w:rsidR="007F316B" w:rsidRPr="00CC621E" w:rsidTr="007F316B">
        <w:trPr>
          <w:trHeight w:val="325"/>
          <w:jc w:val="center"/>
        </w:trPr>
        <w:tc>
          <w:tcPr>
            <w:tcW w:w="2748" w:type="dxa"/>
            <w:tcBorders>
              <w:top w:val="single" w:sz="8" w:space="0" w:color="000000"/>
              <w:left w:val="single" w:sz="8" w:space="0" w:color="000000"/>
              <w:bottom w:val="single" w:sz="8" w:space="0" w:color="000000"/>
              <w:right w:val="single" w:sz="8" w:space="0" w:color="000000"/>
            </w:tcBorders>
            <w:shd w:val="clear" w:color="auto" w:fill="D9D9D9"/>
            <w:vAlign w:val="center"/>
            <w:hideMark/>
          </w:tcPr>
          <w:p w:rsidR="007F316B" w:rsidRPr="00CC621E" w:rsidRDefault="007F316B" w:rsidP="00CC621E">
            <w:pPr>
              <w:jc w:val="center"/>
              <w:rPr>
                <w:rFonts w:asciiTheme="minorHAnsi" w:eastAsia="Times New Roman" w:hAnsiTheme="minorHAnsi" w:cs="Arial"/>
                <w:b/>
                <w:color w:val="000000"/>
                <w:sz w:val="24"/>
                <w:szCs w:val="24"/>
                <w:lang w:val="en-US"/>
              </w:rPr>
            </w:pPr>
            <w:r w:rsidRPr="00CC621E">
              <w:rPr>
                <w:rFonts w:asciiTheme="minorHAnsi" w:eastAsia="Times New Roman" w:hAnsiTheme="minorHAnsi" w:cs="Arial"/>
                <w:b/>
                <w:color w:val="000000"/>
                <w:sz w:val="24"/>
                <w:szCs w:val="24"/>
              </w:rPr>
              <w:t>DELEGACIÓN</w:t>
            </w:r>
          </w:p>
        </w:tc>
        <w:tc>
          <w:tcPr>
            <w:tcW w:w="1276" w:type="dxa"/>
            <w:tcBorders>
              <w:top w:val="single" w:sz="8" w:space="0" w:color="000000"/>
              <w:left w:val="nil"/>
              <w:bottom w:val="single" w:sz="8" w:space="0" w:color="000000"/>
              <w:right w:val="single" w:sz="8" w:space="0" w:color="000000"/>
            </w:tcBorders>
            <w:shd w:val="clear" w:color="auto" w:fill="D9D9D9"/>
            <w:vAlign w:val="center"/>
            <w:hideMark/>
          </w:tcPr>
          <w:p w:rsidR="007F316B" w:rsidRPr="00CC621E" w:rsidRDefault="007F316B" w:rsidP="00CC621E">
            <w:pPr>
              <w:jc w:val="center"/>
              <w:rPr>
                <w:rFonts w:asciiTheme="minorHAnsi" w:eastAsia="Times New Roman" w:hAnsiTheme="minorHAnsi" w:cs="Arial"/>
                <w:b/>
                <w:color w:val="000000"/>
                <w:sz w:val="24"/>
                <w:szCs w:val="24"/>
                <w:lang w:val="en-US"/>
              </w:rPr>
            </w:pPr>
            <w:r w:rsidRPr="00CC621E">
              <w:rPr>
                <w:rFonts w:asciiTheme="minorHAnsi" w:eastAsia="Times New Roman" w:hAnsiTheme="minorHAnsi" w:cs="Arial"/>
                <w:b/>
                <w:color w:val="000000"/>
                <w:sz w:val="24"/>
                <w:szCs w:val="24"/>
                <w:lang w:val="en-US"/>
              </w:rPr>
              <w:t>AGOSTO</w:t>
            </w:r>
          </w:p>
        </w:tc>
        <w:tc>
          <w:tcPr>
            <w:tcW w:w="1559" w:type="dxa"/>
            <w:tcBorders>
              <w:top w:val="single" w:sz="8" w:space="0" w:color="000000"/>
              <w:left w:val="nil"/>
              <w:bottom w:val="single" w:sz="8" w:space="0" w:color="000000"/>
              <w:right w:val="single" w:sz="8" w:space="0" w:color="000000"/>
            </w:tcBorders>
            <w:shd w:val="clear" w:color="auto" w:fill="D9D9D9"/>
            <w:vAlign w:val="center"/>
            <w:hideMark/>
          </w:tcPr>
          <w:p w:rsidR="007F316B" w:rsidRPr="00CC621E" w:rsidRDefault="007F316B" w:rsidP="00CC621E">
            <w:pPr>
              <w:jc w:val="center"/>
              <w:rPr>
                <w:rFonts w:asciiTheme="minorHAnsi" w:eastAsia="Times New Roman" w:hAnsiTheme="minorHAnsi" w:cs="Arial"/>
                <w:b/>
                <w:color w:val="000000"/>
                <w:sz w:val="24"/>
                <w:szCs w:val="24"/>
                <w:lang w:val="en-US"/>
              </w:rPr>
            </w:pPr>
            <w:r w:rsidRPr="00CC621E">
              <w:rPr>
                <w:rFonts w:asciiTheme="minorHAnsi" w:eastAsia="Times New Roman" w:hAnsiTheme="minorHAnsi" w:cs="Arial"/>
                <w:b/>
                <w:color w:val="000000"/>
                <w:sz w:val="24"/>
                <w:szCs w:val="24"/>
                <w:lang w:val="en-US"/>
              </w:rPr>
              <w:t>SEPTIEMBRE</w:t>
            </w:r>
          </w:p>
        </w:tc>
        <w:tc>
          <w:tcPr>
            <w:tcW w:w="1276" w:type="dxa"/>
            <w:tcBorders>
              <w:top w:val="single" w:sz="8" w:space="0" w:color="000000"/>
              <w:left w:val="nil"/>
              <w:bottom w:val="single" w:sz="8" w:space="0" w:color="000000"/>
              <w:right w:val="single" w:sz="8" w:space="0" w:color="000000"/>
            </w:tcBorders>
            <w:shd w:val="clear" w:color="auto" w:fill="D9D9D9"/>
            <w:vAlign w:val="center"/>
            <w:hideMark/>
          </w:tcPr>
          <w:p w:rsidR="007F316B" w:rsidRPr="00CC621E" w:rsidRDefault="007F316B" w:rsidP="00CC621E">
            <w:pPr>
              <w:jc w:val="center"/>
              <w:rPr>
                <w:rFonts w:asciiTheme="minorHAnsi" w:eastAsia="Times New Roman" w:hAnsiTheme="minorHAnsi" w:cs="Arial"/>
                <w:b/>
                <w:color w:val="000000"/>
                <w:sz w:val="24"/>
                <w:szCs w:val="24"/>
                <w:lang w:val="en-US"/>
              </w:rPr>
            </w:pPr>
            <w:r w:rsidRPr="00CC621E">
              <w:rPr>
                <w:rFonts w:asciiTheme="minorHAnsi" w:eastAsia="Times New Roman" w:hAnsiTheme="minorHAnsi" w:cs="Arial"/>
                <w:b/>
                <w:color w:val="000000"/>
                <w:sz w:val="24"/>
                <w:szCs w:val="24"/>
                <w:lang w:val="en-US"/>
              </w:rPr>
              <w:t>OCTUBRE</w:t>
            </w:r>
          </w:p>
        </w:tc>
        <w:tc>
          <w:tcPr>
            <w:tcW w:w="1505" w:type="dxa"/>
            <w:tcBorders>
              <w:top w:val="single" w:sz="8" w:space="0" w:color="000000"/>
              <w:left w:val="nil"/>
              <w:bottom w:val="single" w:sz="8" w:space="0" w:color="000000"/>
              <w:right w:val="single" w:sz="8" w:space="0" w:color="000000"/>
            </w:tcBorders>
            <w:shd w:val="clear" w:color="auto" w:fill="D9D9D9"/>
            <w:vAlign w:val="center"/>
            <w:hideMark/>
          </w:tcPr>
          <w:p w:rsidR="007F316B" w:rsidRPr="00CC621E" w:rsidRDefault="007F316B" w:rsidP="00CC621E">
            <w:pPr>
              <w:jc w:val="center"/>
              <w:rPr>
                <w:rFonts w:asciiTheme="minorHAnsi" w:eastAsia="Times New Roman" w:hAnsiTheme="minorHAnsi" w:cs="Arial"/>
                <w:b/>
                <w:color w:val="000000"/>
                <w:sz w:val="24"/>
                <w:szCs w:val="24"/>
                <w:lang w:val="en-US"/>
              </w:rPr>
            </w:pPr>
            <w:r w:rsidRPr="00CC621E">
              <w:rPr>
                <w:rFonts w:asciiTheme="minorHAnsi" w:eastAsia="Times New Roman" w:hAnsiTheme="minorHAnsi" w:cs="Arial"/>
                <w:b/>
                <w:color w:val="000000"/>
                <w:sz w:val="24"/>
                <w:szCs w:val="24"/>
                <w:lang w:val="en-US"/>
              </w:rPr>
              <w:t>NOVIEMBRE</w:t>
            </w:r>
          </w:p>
        </w:tc>
        <w:tc>
          <w:tcPr>
            <w:tcW w:w="1423" w:type="dxa"/>
            <w:tcBorders>
              <w:top w:val="single" w:sz="8" w:space="0" w:color="000000"/>
              <w:left w:val="nil"/>
              <w:bottom w:val="single" w:sz="8" w:space="0" w:color="000000"/>
              <w:right w:val="single" w:sz="8" w:space="0" w:color="000000"/>
            </w:tcBorders>
            <w:shd w:val="clear" w:color="auto" w:fill="D9D9D9"/>
            <w:vAlign w:val="center"/>
            <w:hideMark/>
          </w:tcPr>
          <w:p w:rsidR="007F316B" w:rsidRPr="00CC621E" w:rsidRDefault="007F316B" w:rsidP="00CC621E">
            <w:pPr>
              <w:jc w:val="center"/>
              <w:rPr>
                <w:rFonts w:asciiTheme="minorHAnsi" w:eastAsia="Times New Roman" w:hAnsiTheme="minorHAnsi" w:cs="Arial"/>
                <w:b/>
                <w:color w:val="000000"/>
                <w:sz w:val="24"/>
                <w:szCs w:val="24"/>
                <w:lang w:val="en-US"/>
              </w:rPr>
            </w:pPr>
            <w:r w:rsidRPr="00CC621E">
              <w:rPr>
                <w:rFonts w:asciiTheme="minorHAnsi" w:eastAsia="Times New Roman" w:hAnsiTheme="minorHAnsi" w:cs="Arial"/>
                <w:b/>
                <w:color w:val="000000"/>
                <w:sz w:val="24"/>
                <w:szCs w:val="24"/>
                <w:lang w:val="en-US"/>
              </w:rPr>
              <w:t>DICIEMBRE</w:t>
            </w:r>
          </w:p>
        </w:tc>
      </w:tr>
      <w:tr w:rsidR="007F316B" w:rsidRPr="00CC621E" w:rsidTr="007F316B">
        <w:trPr>
          <w:trHeight w:val="315"/>
          <w:jc w:val="center"/>
        </w:trPr>
        <w:tc>
          <w:tcPr>
            <w:tcW w:w="2748" w:type="dxa"/>
            <w:tcBorders>
              <w:top w:val="nil"/>
              <w:left w:val="single" w:sz="8" w:space="0" w:color="000000"/>
              <w:bottom w:val="single" w:sz="8" w:space="0" w:color="000000"/>
              <w:right w:val="single" w:sz="8" w:space="0" w:color="000000"/>
            </w:tcBorders>
            <w:vAlign w:val="center"/>
            <w:hideMark/>
          </w:tcPr>
          <w:p w:rsidR="007F316B" w:rsidRPr="00CC621E" w:rsidRDefault="007F316B" w:rsidP="00CC621E">
            <w:pPr>
              <w:jc w:val="both"/>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ENSENADA</w:t>
            </w:r>
          </w:p>
        </w:tc>
        <w:tc>
          <w:tcPr>
            <w:tcW w:w="1276"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980</w:t>
            </w:r>
          </w:p>
        </w:tc>
        <w:tc>
          <w:tcPr>
            <w:tcW w:w="1559"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980</w:t>
            </w:r>
          </w:p>
        </w:tc>
        <w:tc>
          <w:tcPr>
            <w:tcW w:w="1276"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980</w:t>
            </w:r>
          </w:p>
        </w:tc>
        <w:tc>
          <w:tcPr>
            <w:tcW w:w="1505"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980</w:t>
            </w:r>
          </w:p>
        </w:tc>
        <w:tc>
          <w:tcPr>
            <w:tcW w:w="1423"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980</w:t>
            </w:r>
          </w:p>
        </w:tc>
      </w:tr>
      <w:tr w:rsidR="007F316B" w:rsidRPr="00CC621E" w:rsidTr="007F316B">
        <w:trPr>
          <w:trHeight w:val="315"/>
          <w:jc w:val="center"/>
        </w:trPr>
        <w:tc>
          <w:tcPr>
            <w:tcW w:w="2748" w:type="dxa"/>
            <w:tcBorders>
              <w:top w:val="single" w:sz="8" w:space="0" w:color="000000"/>
              <w:left w:val="single" w:sz="8" w:space="0" w:color="000000"/>
              <w:bottom w:val="single" w:sz="8" w:space="0" w:color="000000"/>
              <w:right w:val="single" w:sz="8" w:space="0" w:color="000000"/>
            </w:tcBorders>
            <w:vAlign w:val="center"/>
            <w:hideMark/>
          </w:tcPr>
          <w:p w:rsidR="007F316B" w:rsidRPr="00CC621E" w:rsidRDefault="007F316B" w:rsidP="00CC621E">
            <w:pPr>
              <w:jc w:val="both"/>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MEXICALI</w:t>
            </w:r>
          </w:p>
        </w:tc>
        <w:tc>
          <w:tcPr>
            <w:tcW w:w="1276"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1527</w:t>
            </w:r>
          </w:p>
        </w:tc>
        <w:tc>
          <w:tcPr>
            <w:tcW w:w="1559"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1540</w:t>
            </w:r>
          </w:p>
        </w:tc>
        <w:tc>
          <w:tcPr>
            <w:tcW w:w="1276"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1540</w:t>
            </w:r>
          </w:p>
        </w:tc>
        <w:tc>
          <w:tcPr>
            <w:tcW w:w="1505"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756</w:t>
            </w:r>
          </w:p>
        </w:tc>
        <w:tc>
          <w:tcPr>
            <w:tcW w:w="1423"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756</w:t>
            </w:r>
          </w:p>
        </w:tc>
      </w:tr>
      <w:tr w:rsidR="007F316B" w:rsidRPr="00CC621E" w:rsidTr="007F316B">
        <w:trPr>
          <w:trHeight w:val="434"/>
          <w:jc w:val="center"/>
        </w:trPr>
        <w:tc>
          <w:tcPr>
            <w:tcW w:w="2748" w:type="dxa"/>
            <w:tcBorders>
              <w:top w:val="single" w:sz="8" w:space="0" w:color="000000"/>
              <w:left w:val="single" w:sz="8" w:space="0" w:color="000000"/>
              <w:bottom w:val="single" w:sz="8" w:space="0" w:color="000000"/>
              <w:right w:val="single" w:sz="8" w:space="0" w:color="000000"/>
            </w:tcBorders>
            <w:vAlign w:val="center"/>
            <w:hideMark/>
          </w:tcPr>
          <w:p w:rsidR="007F316B" w:rsidRPr="00CC621E" w:rsidRDefault="007F316B" w:rsidP="007F316B">
            <w:pP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PLAYAS DE ROSARITO</w:t>
            </w:r>
          </w:p>
        </w:tc>
        <w:tc>
          <w:tcPr>
            <w:tcW w:w="1276"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840</w:t>
            </w:r>
          </w:p>
        </w:tc>
        <w:tc>
          <w:tcPr>
            <w:tcW w:w="1559"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840</w:t>
            </w:r>
          </w:p>
        </w:tc>
        <w:tc>
          <w:tcPr>
            <w:tcW w:w="1276"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840</w:t>
            </w:r>
          </w:p>
        </w:tc>
        <w:tc>
          <w:tcPr>
            <w:tcW w:w="1505"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840</w:t>
            </w:r>
          </w:p>
        </w:tc>
        <w:tc>
          <w:tcPr>
            <w:tcW w:w="1423"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840</w:t>
            </w:r>
          </w:p>
        </w:tc>
      </w:tr>
      <w:tr w:rsidR="007F316B" w:rsidRPr="00CC621E" w:rsidTr="007F316B">
        <w:trPr>
          <w:trHeight w:val="315"/>
          <w:jc w:val="center"/>
        </w:trPr>
        <w:tc>
          <w:tcPr>
            <w:tcW w:w="2748" w:type="dxa"/>
            <w:tcBorders>
              <w:top w:val="nil"/>
              <w:left w:val="single" w:sz="8" w:space="0" w:color="000000"/>
              <w:bottom w:val="single" w:sz="8" w:space="0" w:color="000000"/>
              <w:right w:val="single" w:sz="8" w:space="0" w:color="000000"/>
            </w:tcBorders>
            <w:vAlign w:val="center"/>
            <w:hideMark/>
          </w:tcPr>
          <w:p w:rsidR="007F316B" w:rsidRPr="00CC621E" w:rsidRDefault="007F316B" w:rsidP="00CC621E">
            <w:pPr>
              <w:jc w:val="both"/>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TECATE</w:t>
            </w:r>
          </w:p>
        </w:tc>
        <w:tc>
          <w:tcPr>
            <w:tcW w:w="1276"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700</w:t>
            </w:r>
          </w:p>
        </w:tc>
        <w:tc>
          <w:tcPr>
            <w:tcW w:w="1559"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700</w:t>
            </w:r>
          </w:p>
        </w:tc>
        <w:tc>
          <w:tcPr>
            <w:tcW w:w="1276"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700</w:t>
            </w:r>
          </w:p>
        </w:tc>
        <w:tc>
          <w:tcPr>
            <w:tcW w:w="1505"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700</w:t>
            </w:r>
          </w:p>
        </w:tc>
        <w:tc>
          <w:tcPr>
            <w:tcW w:w="1423"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700</w:t>
            </w:r>
          </w:p>
        </w:tc>
      </w:tr>
      <w:tr w:rsidR="007F316B" w:rsidRPr="00CC621E" w:rsidTr="007F316B">
        <w:trPr>
          <w:trHeight w:val="315"/>
          <w:jc w:val="center"/>
        </w:trPr>
        <w:tc>
          <w:tcPr>
            <w:tcW w:w="2748" w:type="dxa"/>
            <w:tcBorders>
              <w:top w:val="nil"/>
              <w:left w:val="single" w:sz="8" w:space="0" w:color="000000"/>
              <w:bottom w:val="single" w:sz="8" w:space="0" w:color="000000"/>
              <w:right w:val="single" w:sz="8" w:space="0" w:color="000000"/>
            </w:tcBorders>
            <w:vAlign w:val="center"/>
            <w:hideMark/>
          </w:tcPr>
          <w:p w:rsidR="007F316B" w:rsidRPr="00CC621E" w:rsidRDefault="007F316B" w:rsidP="00CC621E">
            <w:pPr>
              <w:jc w:val="both"/>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TIJUANA</w:t>
            </w:r>
          </w:p>
        </w:tc>
        <w:tc>
          <w:tcPr>
            <w:tcW w:w="1276"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1962</w:t>
            </w:r>
          </w:p>
        </w:tc>
        <w:tc>
          <w:tcPr>
            <w:tcW w:w="1559"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1962</w:t>
            </w:r>
          </w:p>
        </w:tc>
        <w:tc>
          <w:tcPr>
            <w:tcW w:w="1276"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1962</w:t>
            </w:r>
          </w:p>
        </w:tc>
        <w:tc>
          <w:tcPr>
            <w:tcW w:w="1505"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1339</w:t>
            </w:r>
          </w:p>
        </w:tc>
        <w:tc>
          <w:tcPr>
            <w:tcW w:w="1423"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1339</w:t>
            </w:r>
          </w:p>
        </w:tc>
      </w:tr>
      <w:tr w:rsidR="007F316B" w:rsidRPr="00CC621E" w:rsidTr="007F316B">
        <w:trPr>
          <w:trHeight w:val="335"/>
          <w:jc w:val="center"/>
        </w:trPr>
        <w:tc>
          <w:tcPr>
            <w:tcW w:w="2748" w:type="dxa"/>
            <w:tcBorders>
              <w:top w:val="nil"/>
              <w:left w:val="single" w:sz="8" w:space="0" w:color="000000"/>
              <w:bottom w:val="single" w:sz="8" w:space="0" w:color="000000"/>
              <w:right w:val="single" w:sz="8" w:space="0" w:color="000000"/>
            </w:tcBorders>
            <w:vAlign w:val="center"/>
            <w:hideMark/>
          </w:tcPr>
          <w:p w:rsidR="007F316B" w:rsidRPr="00CC621E" w:rsidRDefault="007F316B" w:rsidP="00CC621E">
            <w:pPr>
              <w:jc w:val="both"/>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SAN</w:t>
            </w:r>
            <w:r w:rsidRPr="00CC621E">
              <w:rPr>
                <w:rFonts w:asciiTheme="minorHAnsi" w:eastAsia="Times New Roman" w:hAnsiTheme="minorHAnsi" w:cs="Arial"/>
                <w:color w:val="000000"/>
                <w:sz w:val="24"/>
                <w:szCs w:val="24"/>
              </w:rPr>
              <w:t xml:space="preserve"> QUINTÍN</w:t>
            </w:r>
          </w:p>
        </w:tc>
        <w:tc>
          <w:tcPr>
            <w:tcW w:w="1276"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980</w:t>
            </w:r>
          </w:p>
        </w:tc>
        <w:tc>
          <w:tcPr>
            <w:tcW w:w="1559"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980</w:t>
            </w:r>
          </w:p>
        </w:tc>
        <w:tc>
          <w:tcPr>
            <w:tcW w:w="1276"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980</w:t>
            </w:r>
          </w:p>
        </w:tc>
        <w:tc>
          <w:tcPr>
            <w:tcW w:w="1505"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980</w:t>
            </w:r>
          </w:p>
        </w:tc>
        <w:tc>
          <w:tcPr>
            <w:tcW w:w="1423"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color w:val="000000"/>
                <w:sz w:val="24"/>
                <w:szCs w:val="24"/>
                <w:lang w:val="en-US"/>
              </w:rPr>
            </w:pPr>
            <w:r w:rsidRPr="00CC621E">
              <w:rPr>
                <w:rFonts w:asciiTheme="minorHAnsi" w:eastAsia="Times New Roman" w:hAnsiTheme="minorHAnsi" w:cs="Arial"/>
                <w:color w:val="000000"/>
                <w:sz w:val="24"/>
                <w:szCs w:val="24"/>
                <w:lang w:val="en-US"/>
              </w:rPr>
              <w:t>980</w:t>
            </w:r>
          </w:p>
        </w:tc>
      </w:tr>
      <w:tr w:rsidR="007F316B" w:rsidRPr="00CC621E" w:rsidTr="007F316B">
        <w:trPr>
          <w:trHeight w:val="315"/>
          <w:jc w:val="center"/>
        </w:trPr>
        <w:tc>
          <w:tcPr>
            <w:tcW w:w="2748" w:type="dxa"/>
            <w:tcBorders>
              <w:top w:val="nil"/>
              <w:left w:val="single" w:sz="8" w:space="0" w:color="000000"/>
              <w:bottom w:val="single" w:sz="8" w:space="0" w:color="000000"/>
              <w:right w:val="single" w:sz="8" w:space="0" w:color="000000"/>
            </w:tcBorders>
            <w:vAlign w:val="center"/>
            <w:hideMark/>
          </w:tcPr>
          <w:p w:rsidR="007F316B" w:rsidRPr="00CC621E" w:rsidRDefault="007F316B" w:rsidP="00CC621E">
            <w:pPr>
              <w:jc w:val="both"/>
              <w:rPr>
                <w:rFonts w:asciiTheme="minorHAnsi" w:eastAsia="Times New Roman" w:hAnsiTheme="minorHAnsi" w:cs="Arial"/>
                <w:b/>
                <w:bCs/>
                <w:color w:val="000000"/>
                <w:sz w:val="24"/>
                <w:szCs w:val="24"/>
                <w:lang w:val="en-US"/>
              </w:rPr>
            </w:pPr>
            <w:r w:rsidRPr="00CC621E">
              <w:rPr>
                <w:rFonts w:asciiTheme="minorHAnsi" w:eastAsia="Times New Roman" w:hAnsiTheme="minorHAnsi" w:cs="Arial"/>
                <w:b/>
                <w:bCs/>
                <w:color w:val="000000"/>
                <w:sz w:val="24"/>
                <w:szCs w:val="24"/>
                <w:lang w:val="en-US"/>
              </w:rPr>
              <w:lastRenderedPageBreak/>
              <w:t>TOTAL</w:t>
            </w:r>
          </w:p>
        </w:tc>
        <w:tc>
          <w:tcPr>
            <w:tcW w:w="1276"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b/>
                <w:bCs/>
                <w:color w:val="000000"/>
                <w:sz w:val="24"/>
                <w:szCs w:val="24"/>
                <w:lang w:val="en-US"/>
              </w:rPr>
            </w:pPr>
            <w:r w:rsidRPr="00CC621E">
              <w:rPr>
                <w:rFonts w:asciiTheme="minorHAnsi" w:eastAsia="Times New Roman" w:hAnsiTheme="minorHAnsi" w:cs="Arial"/>
                <w:b/>
                <w:bCs/>
                <w:color w:val="000000"/>
                <w:sz w:val="24"/>
                <w:szCs w:val="24"/>
                <w:lang w:val="en-US"/>
              </w:rPr>
              <w:t>6989</w:t>
            </w:r>
          </w:p>
        </w:tc>
        <w:tc>
          <w:tcPr>
            <w:tcW w:w="1559"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b/>
                <w:bCs/>
                <w:color w:val="000000"/>
                <w:sz w:val="24"/>
                <w:szCs w:val="24"/>
                <w:lang w:val="en-US"/>
              </w:rPr>
            </w:pPr>
            <w:r w:rsidRPr="00CC621E">
              <w:rPr>
                <w:rFonts w:asciiTheme="minorHAnsi" w:eastAsia="Times New Roman" w:hAnsiTheme="minorHAnsi" w:cs="Arial"/>
                <w:b/>
                <w:bCs/>
                <w:color w:val="000000"/>
                <w:sz w:val="24"/>
                <w:szCs w:val="24"/>
                <w:lang w:val="en-US"/>
              </w:rPr>
              <w:t>7002</w:t>
            </w:r>
          </w:p>
        </w:tc>
        <w:tc>
          <w:tcPr>
            <w:tcW w:w="1276"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b/>
                <w:bCs/>
                <w:color w:val="000000"/>
                <w:sz w:val="24"/>
                <w:szCs w:val="24"/>
                <w:lang w:val="en-US"/>
              </w:rPr>
            </w:pPr>
            <w:r w:rsidRPr="00CC621E">
              <w:rPr>
                <w:rFonts w:asciiTheme="minorHAnsi" w:eastAsia="Times New Roman" w:hAnsiTheme="minorHAnsi" w:cs="Arial"/>
                <w:b/>
                <w:bCs/>
                <w:color w:val="000000"/>
                <w:sz w:val="24"/>
                <w:szCs w:val="24"/>
                <w:lang w:val="en-US"/>
              </w:rPr>
              <w:t>7002</w:t>
            </w:r>
          </w:p>
        </w:tc>
        <w:tc>
          <w:tcPr>
            <w:tcW w:w="1505" w:type="dxa"/>
            <w:tcBorders>
              <w:top w:val="nil"/>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b/>
                <w:bCs/>
                <w:color w:val="000000"/>
                <w:sz w:val="24"/>
                <w:szCs w:val="24"/>
                <w:lang w:val="en-US"/>
              </w:rPr>
            </w:pPr>
            <w:r w:rsidRPr="00CC621E">
              <w:rPr>
                <w:rFonts w:asciiTheme="minorHAnsi" w:eastAsia="Times New Roman" w:hAnsiTheme="minorHAnsi" w:cs="Arial"/>
                <w:b/>
                <w:bCs/>
                <w:color w:val="000000"/>
                <w:sz w:val="24"/>
                <w:szCs w:val="24"/>
                <w:lang w:val="en-US"/>
              </w:rPr>
              <w:t>5595</w:t>
            </w:r>
          </w:p>
        </w:tc>
        <w:tc>
          <w:tcPr>
            <w:tcW w:w="1423" w:type="dxa"/>
            <w:tcBorders>
              <w:top w:val="single" w:sz="8" w:space="0" w:color="000000"/>
              <w:left w:val="nil"/>
              <w:bottom w:val="single" w:sz="8" w:space="0" w:color="000000"/>
              <w:right w:val="single" w:sz="8" w:space="0" w:color="000000"/>
            </w:tcBorders>
            <w:vAlign w:val="center"/>
            <w:hideMark/>
          </w:tcPr>
          <w:p w:rsidR="007F316B" w:rsidRPr="00CC621E" w:rsidRDefault="007F316B" w:rsidP="00CC621E">
            <w:pPr>
              <w:jc w:val="center"/>
              <w:rPr>
                <w:rFonts w:asciiTheme="minorHAnsi" w:eastAsia="Times New Roman" w:hAnsiTheme="minorHAnsi" w:cs="Arial"/>
                <w:b/>
                <w:bCs/>
                <w:color w:val="000000"/>
                <w:sz w:val="24"/>
                <w:szCs w:val="24"/>
                <w:lang w:val="en-US"/>
              </w:rPr>
            </w:pPr>
            <w:r w:rsidRPr="00CC621E">
              <w:rPr>
                <w:rFonts w:asciiTheme="minorHAnsi" w:eastAsia="Times New Roman" w:hAnsiTheme="minorHAnsi" w:cs="Arial"/>
                <w:b/>
                <w:bCs/>
                <w:color w:val="000000"/>
                <w:sz w:val="24"/>
                <w:szCs w:val="24"/>
                <w:lang w:val="en-US"/>
              </w:rPr>
              <w:t>5595</w:t>
            </w:r>
          </w:p>
        </w:tc>
      </w:tr>
    </w:tbl>
    <w:p w:rsidR="007F316B" w:rsidRPr="00CC621E" w:rsidRDefault="007F316B" w:rsidP="004F1F4A">
      <w:pPr>
        <w:pStyle w:val="1"/>
        <w:ind w:left="709"/>
        <w:jc w:val="both"/>
        <w:rPr>
          <w:rFonts w:asciiTheme="minorHAnsi" w:hAnsiTheme="minorHAnsi" w:cs="Arial"/>
          <w:b w:val="0"/>
          <w:bCs/>
          <w:sz w:val="24"/>
          <w:szCs w:val="24"/>
        </w:rPr>
      </w:pPr>
    </w:p>
    <w:p w:rsidR="004F1F4A" w:rsidRPr="00CC621E" w:rsidRDefault="001940FB" w:rsidP="004F1F4A">
      <w:pPr>
        <w:pStyle w:val="1"/>
        <w:ind w:left="709"/>
        <w:jc w:val="both"/>
        <w:rPr>
          <w:rFonts w:asciiTheme="minorHAnsi" w:hAnsiTheme="minorHAnsi" w:cs="Arial"/>
          <w:b w:val="0"/>
          <w:bCs/>
          <w:sz w:val="24"/>
          <w:szCs w:val="24"/>
        </w:rPr>
      </w:pPr>
      <w:r w:rsidRPr="00CC621E">
        <w:rPr>
          <w:rFonts w:asciiTheme="minorHAnsi" w:hAnsiTheme="minorHAnsi" w:cs="Arial"/>
          <w:b w:val="0"/>
          <w:bCs/>
          <w:sz w:val="24"/>
          <w:szCs w:val="24"/>
        </w:rPr>
        <w:t xml:space="preserve">El licitante que resulte adjudicado con la presente contratación deberá de considerar el empaquetado de los bienes por </w:t>
      </w:r>
      <w:r w:rsidR="00CC621E" w:rsidRPr="00CC621E">
        <w:rPr>
          <w:rFonts w:asciiTheme="minorHAnsi" w:hAnsiTheme="minorHAnsi" w:cs="Arial"/>
          <w:b w:val="0"/>
          <w:bCs/>
          <w:sz w:val="24"/>
          <w:szCs w:val="24"/>
        </w:rPr>
        <w:t>delegación</w:t>
      </w:r>
      <w:r w:rsidRPr="00CC621E">
        <w:rPr>
          <w:rFonts w:asciiTheme="minorHAnsi" w:hAnsiTheme="minorHAnsi" w:cs="Arial"/>
          <w:b w:val="0"/>
          <w:bCs/>
          <w:sz w:val="24"/>
          <w:szCs w:val="24"/>
        </w:rPr>
        <w:t xml:space="preserve"> de acuerdo a los plazos de entrega establecidos.</w:t>
      </w:r>
    </w:p>
    <w:p w:rsidR="001940FB" w:rsidRPr="00CC621E" w:rsidRDefault="001940FB" w:rsidP="004F1F4A">
      <w:pPr>
        <w:pStyle w:val="1"/>
        <w:ind w:left="709"/>
        <w:jc w:val="both"/>
        <w:rPr>
          <w:rFonts w:asciiTheme="minorHAnsi" w:hAnsiTheme="minorHAnsi" w:cs="Arial"/>
          <w:b w:val="0"/>
          <w:bCs/>
          <w:sz w:val="24"/>
          <w:szCs w:val="24"/>
        </w:rPr>
      </w:pPr>
    </w:p>
    <w:p w:rsidR="005F635F" w:rsidRDefault="005F635F" w:rsidP="005F635F">
      <w:pPr>
        <w:pStyle w:val="1"/>
        <w:tabs>
          <w:tab w:val="left" w:pos="142"/>
        </w:tabs>
        <w:ind w:left="709"/>
        <w:jc w:val="both"/>
        <w:rPr>
          <w:rFonts w:asciiTheme="minorHAnsi" w:hAnsiTheme="minorHAnsi" w:cstheme="minorHAnsi"/>
          <w:b w:val="0"/>
          <w:bCs/>
          <w:sz w:val="24"/>
          <w:szCs w:val="24"/>
        </w:rPr>
      </w:pPr>
      <w:r w:rsidRPr="00CC621E">
        <w:rPr>
          <w:rFonts w:asciiTheme="minorHAnsi" w:hAnsiTheme="minorHAnsi" w:cstheme="minorHAnsi"/>
          <w:b w:val="0"/>
          <w:bCs/>
          <w:sz w:val="24"/>
          <w:szCs w:val="24"/>
        </w:rPr>
        <w:t>Las órdenes de compra para las entregas serán notificadas al licitante al que se le adjudique el contrato, por conducto de su representante, a través de medios electrónicos de comunicación (correo electrónico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w:t>
      </w:r>
      <w:r w:rsidR="006A799F" w:rsidRPr="00CC621E">
        <w:rPr>
          <w:rFonts w:asciiTheme="minorHAnsi" w:hAnsiTheme="minorHAnsi" w:cstheme="minorHAnsi"/>
          <w:b w:val="0"/>
          <w:bCs/>
          <w:sz w:val="24"/>
          <w:szCs w:val="24"/>
        </w:rPr>
        <w:t xml:space="preserve">e la convocante (@baja.gob.mx), por lo que el </w:t>
      </w:r>
      <w:r w:rsidR="006A20B5" w:rsidRPr="00CC621E">
        <w:rPr>
          <w:rFonts w:asciiTheme="minorHAnsi" w:hAnsiTheme="minorHAnsi" w:cstheme="minorHAnsi"/>
          <w:b w:val="0"/>
          <w:bCs/>
          <w:sz w:val="24"/>
          <w:szCs w:val="24"/>
        </w:rPr>
        <w:t>licitante adjudicado deberá estar registrado en el Padrón de Proveedores de Gobierno del Estado de Baja California y establecer la cuenta de correo electrónico que estime necesaria a efecto de que reciba la(s) orden de compra en términos de este párrafo.</w:t>
      </w:r>
      <w:r w:rsidR="006A20B5" w:rsidRPr="006A20B5">
        <w:rPr>
          <w:rFonts w:asciiTheme="minorHAnsi" w:hAnsiTheme="minorHAnsi" w:cstheme="minorHAnsi"/>
          <w:b w:val="0"/>
          <w:bCs/>
          <w:sz w:val="24"/>
          <w:szCs w:val="24"/>
        </w:rPr>
        <w:t xml:space="preserve">  </w:t>
      </w:r>
    </w:p>
    <w:p w:rsidR="00AC6F17" w:rsidRPr="005F635F" w:rsidRDefault="00AC6F17" w:rsidP="005F635F">
      <w:pPr>
        <w:pStyle w:val="1"/>
        <w:tabs>
          <w:tab w:val="left" w:pos="142"/>
        </w:tabs>
        <w:ind w:left="709"/>
        <w:jc w:val="both"/>
        <w:rPr>
          <w:rFonts w:asciiTheme="minorHAnsi" w:hAnsiTheme="minorHAnsi" w:cstheme="minorHAnsi"/>
          <w:b w:val="0"/>
          <w:bCs/>
          <w:sz w:val="24"/>
          <w:szCs w:val="24"/>
        </w:rPr>
      </w:pP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r w:rsidRPr="005F635F">
        <w:rPr>
          <w:rFonts w:asciiTheme="minorHAnsi" w:hAnsiTheme="minorHAnsi" w:cstheme="minorHAnsi"/>
          <w:b w:val="0"/>
          <w:bCs/>
          <w:sz w:val="24"/>
          <w:szCs w:val="24"/>
        </w:rPr>
        <w:t>La notificación de la orden de compra será por correo electrónico y la no realización de la condición que establece este párrafo, no será causal para considerar que no fue entregada-notificada la orden de compra.</w:t>
      </w: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r w:rsidRPr="005F635F">
        <w:rPr>
          <w:rFonts w:asciiTheme="minorHAnsi" w:hAnsiTheme="minorHAnsi" w:cstheme="minorHAnsi"/>
          <w:b w:val="0"/>
          <w:bCs/>
          <w:sz w:val="24"/>
          <w:szCs w:val="24"/>
        </w:rPr>
        <w:t>Solo por caso fortuito o fuerza mayor “La Convocante”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5F635F" w:rsidRPr="005F635F" w:rsidRDefault="005F635F" w:rsidP="005F635F">
      <w:pPr>
        <w:pStyle w:val="1"/>
        <w:tabs>
          <w:tab w:val="left" w:pos="142"/>
        </w:tabs>
        <w:ind w:left="709"/>
        <w:jc w:val="both"/>
        <w:rPr>
          <w:rFonts w:asciiTheme="minorHAnsi" w:hAnsiTheme="minorHAnsi" w:cstheme="minorHAnsi"/>
          <w:b w:val="0"/>
          <w:bCs/>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980C7B"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CC621E">
        <w:rPr>
          <w:rFonts w:asciiTheme="minorHAnsi" w:hAnsiTheme="minorHAnsi" w:cstheme="minorHAnsi"/>
          <w:b w:val="0"/>
          <w:sz w:val="24"/>
          <w:szCs w:val="24"/>
        </w:rPr>
        <w:t xml:space="preserve">El periodo mínimo de garantía a ofrecer en la presente licitación pública por parte de los licitantes </w:t>
      </w:r>
      <w:r w:rsidR="00244B38" w:rsidRPr="00CC621E">
        <w:rPr>
          <w:rFonts w:asciiTheme="minorHAnsi" w:hAnsiTheme="minorHAnsi" w:cstheme="minorHAnsi"/>
          <w:b w:val="0"/>
          <w:sz w:val="24"/>
          <w:szCs w:val="24"/>
        </w:rPr>
        <w:t xml:space="preserve">será expresado en su propuesta técnica y esta será durante la vigencia del contrato. </w:t>
      </w:r>
      <w:r w:rsidRPr="00CC621E">
        <w:rPr>
          <w:rFonts w:asciiTheme="minorHAnsi" w:hAnsiTheme="minorHAnsi" w:cstheme="minorHAnsi"/>
          <w:b w:val="0"/>
          <w:sz w:val="24"/>
          <w:szCs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w:t>
      </w:r>
      <w:r w:rsidRPr="00812F0F">
        <w:rPr>
          <w:rFonts w:asciiTheme="minorHAnsi" w:hAnsiTheme="minorHAnsi" w:cstheme="minorHAnsi"/>
          <w:b w:val="0"/>
          <w:sz w:val="24"/>
          <w:szCs w:val="24"/>
        </w:rPr>
        <w:t xml:space="preserve"> </w:t>
      </w:r>
    </w:p>
    <w:p w:rsidR="00812F0F" w:rsidRPr="003E483C" w:rsidRDefault="00812F0F" w:rsidP="00812F0F">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652953" w:rsidRPr="00652953" w:rsidRDefault="00652953" w:rsidP="00652953">
      <w:pPr>
        <w:pStyle w:val="Sangradetextonormal"/>
        <w:tabs>
          <w:tab w:val="left" w:pos="142"/>
        </w:tabs>
        <w:spacing w:line="240" w:lineRule="auto"/>
        <w:ind w:left="709" w:firstLine="0"/>
        <w:rPr>
          <w:rFonts w:asciiTheme="minorHAnsi" w:hAnsiTheme="minorHAnsi" w:cs="Arial"/>
          <w:b w:val="0"/>
          <w:sz w:val="24"/>
          <w:szCs w:val="24"/>
        </w:rPr>
      </w:pPr>
      <w:r w:rsidRPr="00652953">
        <w:rPr>
          <w:rFonts w:asciiTheme="minorHAnsi" w:hAnsiTheme="minorHAnsi" w:cs="Arial"/>
          <w:b w:val="0"/>
          <w:sz w:val="24"/>
          <w:szCs w:val="24"/>
        </w:rPr>
        <w:t>Los bienes ofertados deberán cotizarse y serán pagados en condición de precio fijo y en pesos mexicanos de la manera siguiente:</w:t>
      </w:r>
    </w:p>
    <w:p w:rsidR="00652953" w:rsidRPr="00652953" w:rsidRDefault="00652953" w:rsidP="00652953">
      <w:pPr>
        <w:pStyle w:val="Sangradetextonormal"/>
        <w:tabs>
          <w:tab w:val="left" w:pos="142"/>
        </w:tabs>
        <w:spacing w:line="240" w:lineRule="auto"/>
        <w:ind w:left="709" w:firstLine="0"/>
        <w:rPr>
          <w:rFonts w:asciiTheme="minorHAnsi" w:hAnsiTheme="minorHAnsi" w:cs="Arial"/>
          <w:b w:val="0"/>
          <w:sz w:val="24"/>
          <w:szCs w:val="24"/>
          <w:highlight w:val="green"/>
        </w:rPr>
      </w:pP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b/>
          <w:sz w:val="24"/>
          <w:szCs w:val="24"/>
        </w:rPr>
        <w:t>100%</w:t>
      </w:r>
      <w:r w:rsidRPr="00652953">
        <w:rPr>
          <w:rFonts w:asciiTheme="minorHAnsi" w:hAnsiTheme="minorHAnsi" w:cs="Arial"/>
          <w:sz w:val="24"/>
          <w:szCs w:val="24"/>
        </w:rPr>
        <w:t xml:space="preserve"> (cien por ciento) contra entrega total del pedido a entera satisfacción de “La convocante”, el pago será cubierto en moneda nacional, en un plazo máximo de 30 (treinta) días naturales siguientes a la recepción de la factura correspondiente.</w:t>
      </w:r>
    </w:p>
    <w:p w:rsidR="00652953" w:rsidRPr="00652953" w:rsidRDefault="00652953" w:rsidP="00652953">
      <w:pPr>
        <w:pStyle w:val="3"/>
        <w:tabs>
          <w:tab w:val="left" w:pos="142"/>
        </w:tabs>
        <w:ind w:left="709" w:firstLine="0"/>
        <w:rPr>
          <w:rFonts w:asciiTheme="minorHAnsi" w:hAnsiTheme="minorHAnsi" w:cs="Arial"/>
          <w:sz w:val="24"/>
          <w:szCs w:val="24"/>
        </w:rPr>
      </w:pP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lastRenderedPageBreak/>
        <w:t>El Licitante ganador deberá facturar a nombre de:</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Nombre: GOBIERNO DEL ESTADO DE BAJA CALIFORNIA</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Dirección: CALZADA INDEPENDENCIA NO. 994, CENTRO CÍVICO, MEXICALI, BAJA CALIFORNIA</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C.P.: 21000</w:t>
      </w:r>
    </w:p>
    <w:p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sz w:val="24"/>
          <w:szCs w:val="24"/>
        </w:rPr>
        <w:t>R.F.C.: GEB-460319-4H7</w:t>
      </w:r>
    </w:p>
    <w:p w:rsidR="00D57130" w:rsidRDefault="00D57130" w:rsidP="00D57130">
      <w:pPr>
        <w:tabs>
          <w:tab w:val="left" w:pos="142"/>
        </w:tabs>
        <w:jc w:val="both"/>
        <w:rPr>
          <w:rFonts w:asciiTheme="minorHAnsi" w:hAnsiTheme="minorHAnsi" w:cstheme="minorHAnsi"/>
          <w:sz w:val="24"/>
          <w:u w:val="single"/>
        </w:rPr>
      </w:pPr>
    </w:p>
    <w:p w:rsidR="003811C9" w:rsidRPr="00652953" w:rsidRDefault="00652953" w:rsidP="00652953">
      <w:pPr>
        <w:tabs>
          <w:tab w:val="left" w:pos="142"/>
        </w:tabs>
        <w:ind w:left="709"/>
        <w:jc w:val="both"/>
        <w:rPr>
          <w:rFonts w:asciiTheme="minorHAnsi" w:hAnsiTheme="minorHAnsi" w:cstheme="minorHAnsi"/>
          <w:b/>
          <w:sz w:val="24"/>
        </w:rPr>
      </w:pPr>
      <w:r w:rsidRPr="00652953">
        <w:rPr>
          <w:rFonts w:asciiTheme="minorHAnsi" w:hAnsiTheme="minorHAnsi" w:cstheme="minorHAnsi"/>
          <w:b/>
          <w:sz w:val="24"/>
        </w:rPr>
        <w:t>NO se otorgaran anticipos</w:t>
      </w:r>
    </w:p>
    <w:p w:rsidR="00D624CE" w:rsidRPr="003E483C" w:rsidRDefault="00D624CE"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w:t>
      </w:r>
      <w:r w:rsidR="00CC621E" w:rsidRPr="00325560">
        <w:rPr>
          <w:rFonts w:asciiTheme="minorHAnsi" w:hAnsiTheme="minorHAnsi" w:cstheme="minorHAnsi"/>
          <w:b w:val="0"/>
          <w:sz w:val="24"/>
          <w:szCs w:val="24"/>
        </w:rPr>
        <w:t xml:space="preserve"> los numerales 4.1, 4.2, 4.3, 4.4 y 4.5 </w:t>
      </w:r>
      <w:r w:rsidRPr="00325560">
        <w:rPr>
          <w:rFonts w:asciiTheme="minorHAnsi" w:hAnsiTheme="minorHAnsi" w:cstheme="minorHAnsi"/>
          <w:b w:val="0"/>
          <w:sz w:val="24"/>
          <w:szCs w:val="24"/>
        </w:rPr>
        <w:t xml:space="preserve">de las presentes bases, así como de la misma; los licitantes presentarán sus propuestas técnicas y económicas de acuerdo a </w:t>
      </w:r>
      <w:r w:rsidRPr="00325560">
        <w:rPr>
          <w:rFonts w:asciiTheme="minorHAnsi" w:hAnsiTheme="minorHAnsi" w:cstheme="minorHAnsi"/>
          <w:b w:val="0"/>
          <w:sz w:val="24"/>
          <w:szCs w:val="24"/>
        </w:rPr>
        <w:lastRenderedPageBreak/>
        <w:t>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El licitante deberá acreditar que los bienes ofertados cumplen con las especificaciones solicitadas, mediante la presentación de su propuesta técnica de conformidad con lo </w:t>
      </w:r>
      <w:r w:rsidR="00C56181">
        <w:rPr>
          <w:rFonts w:asciiTheme="minorHAnsi" w:hAnsiTheme="minorHAnsi" w:cstheme="minorHAnsi"/>
          <w:b w:val="0"/>
          <w:sz w:val="24"/>
          <w:szCs w:val="24"/>
        </w:rPr>
        <w:t>requerido en las presentes bases.</w:t>
      </w:r>
    </w:p>
    <w:p w:rsidR="00AD1855" w:rsidRDefault="00AD1855" w:rsidP="00A2010C">
      <w:pPr>
        <w:pStyle w:val="2"/>
        <w:ind w:left="709"/>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3E458E" w:rsidRDefault="003E458E" w:rsidP="003E458E">
      <w:pPr>
        <w:pStyle w:val="4"/>
        <w:tabs>
          <w:tab w:val="left" w:pos="630"/>
        </w:tabs>
        <w:ind w:left="709" w:firstLine="0"/>
        <w:jc w:val="both"/>
        <w:rPr>
          <w:rFonts w:asciiTheme="minorHAnsi" w:hAnsiTheme="minorHAnsi" w:cs="Arial"/>
          <w:b w:val="0"/>
          <w:sz w:val="24"/>
          <w:szCs w:val="24"/>
        </w:rPr>
      </w:pPr>
      <w:r w:rsidRPr="003E458E">
        <w:rPr>
          <w:rFonts w:asciiTheme="minorHAnsi" w:hAnsiTheme="minorHAnsi" w:cs="Arial"/>
          <w:sz w:val="24"/>
          <w:szCs w:val="24"/>
        </w:rPr>
        <w:t>A).-</w:t>
      </w:r>
      <w:r w:rsidRPr="003E458E">
        <w:rPr>
          <w:rFonts w:asciiTheme="minorHAnsi" w:hAnsiTheme="minorHAnsi" w:cs="Arial"/>
          <w:b w:val="0"/>
          <w:sz w:val="24"/>
          <w:szCs w:val="24"/>
        </w:rPr>
        <w:t xml:space="preserve"> </w:t>
      </w:r>
      <w:r w:rsidRPr="003E458E">
        <w:rPr>
          <w:rFonts w:asciiTheme="minorHAnsi" w:hAnsiTheme="minorHAnsi" w:cs="Arial"/>
          <w:sz w:val="24"/>
          <w:szCs w:val="24"/>
        </w:rPr>
        <w:t xml:space="preserve">COPIA DEL RECIBO DE PAGO DE BASES </w:t>
      </w:r>
      <w:r w:rsidRPr="003E458E">
        <w:rPr>
          <w:rFonts w:asciiTheme="minorHAnsi" w:hAnsiTheme="minorHAnsi" w:cs="Arial"/>
          <w:b w:val="0"/>
          <w:sz w:val="24"/>
          <w:szCs w:val="24"/>
        </w:rPr>
        <w:t xml:space="preserve">de la presente licitación, documento que se hace exigible de acuerdo a lo dispuesto en el último párrafo del artículo 23 y la fracción II del artículo 26 del “Reglamento”, la omisión de su presentación será causa suficiente para desechar la propuesta. </w:t>
      </w:r>
    </w:p>
    <w:p w:rsidR="003E458E" w:rsidRPr="003E458E" w:rsidRDefault="003E458E" w:rsidP="003E458E">
      <w:pPr>
        <w:pStyle w:val="4"/>
        <w:tabs>
          <w:tab w:val="left" w:pos="630"/>
        </w:tabs>
        <w:ind w:left="709" w:firstLine="0"/>
        <w:jc w:val="both"/>
        <w:rPr>
          <w:rFonts w:asciiTheme="minorHAnsi" w:hAnsiTheme="minorHAnsi" w:cs="Arial"/>
          <w:b w:val="0"/>
          <w:bCs/>
          <w:sz w:val="24"/>
          <w:szCs w:val="24"/>
        </w:rPr>
      </w:pPr>
    </w:p>
    <w:p w:rsidR="00006E95" w:rsidRPr="003E483C" w:rsidRDefault="003E458E" w:rsidP="00C44DBF">
      <w:pPr>
        <w:pStyle w:val="3"/>
        <w:ind w:left="709" w:firstLine="0"/>
        <w:rPr>
          <w:rFonts w:asciiTheme="minorHAnsi" w:hAnsiTheme="minorHAnsi" w:cstheme="minorHAnsi"/>
          <w:color w:val="000000"/>
          <w:sz w:val="24"/>
          <w:szCs w:val="24"/>
        </w:rPr>
      </w:pPr>
      <w:r>
        <w:rPr>
          <w:rFonts w:asciiTheme="minorHAnsi" w:hAnsiTheme="minorHAnsi" w:cstheme="minorHAnsi"/>
          <w:b/>
          <w:sz w:val="24"/>
          <w:szCs w:val="24"/>
        </w:rPr>
        <w:t>B</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w:t>
      </w:r>
      <w:r w:rsidR="001559D3">
        <w:rPr>
          <w:rFonts w:asciiTheme="minorHAnsi" w:hAnsiTheme="minorHAnsi" w:cstheme="minorHAnsi"/>
          <w:sz w:val="24"/>
          <w:szCs w:val="24"/>
        </w:rPr>
        <w:t>ofertados</w:t>
      </w:r>
      <w:r w:rsidR="002B4139" w:rsidRPr="003E483C">
        <w:rPr>
          <w:rFonts w:asciiTheme="minorHAnsi" w:hAnsiTheme="minorHAnsi" w:cstheme="minorHAnsi"/>
          <w:sz w:val="24"/>
          <w:szCs w:val="24"/>
        </w:rPr>
        <w:t xml:space="preserve"> incluyendo</w:t>
      </w:r>
      <w:r w:rsidR="002B4139" w:rsidRPr="003E483C">
        <w:rPr>
          <w:rFonts w:asciiTheme="minorHAnsi" w:hAnsiTheme="minorHAnsi" w:cstheme="minorHAnsi"/>
          <w:b/>
          <w:bCs/>
          <w:sz w:val="24"/>
          <w:szCs w:val="24"/>
        </w:rPr>
        <w:t xml:space="preserve"> </w:t>
      </w:r>
      <w:r w:rsidR="001559D3" w:rsidRPr="001559D3">
        <w:rPr>
          <w:rFonts w:asciiTheme="minorHAnsi" w:hAnsiTheme="minorHAnsi" w:cstheme="minorHAnsi"/>
          <w:bCs/>
          <w:sz w:val="24"/>
          <w:szCs w:val="24"/>
        </w:rPr>
        <w:t>l</w:t>
      </w:r>
      <w:r w:rsidR="002B4139" w:rsidRPr="003E483C">
        <w:rPr>
          <w:rFonts w:asciiTheme="minorHAnsi" w:hAnsiTheme="minorHAnsi" w:cstheme="minorHAnsi"/>
          <w:sz w:val="24"/>
          <w:szCs w:val="24"/>
        </w:rPr>
        <w:t xml:space="preserve">a </w:t>
      </w:r>
      <w:r w:rsidR="00A76B1C">
        <w:rPr>
          <w:rFonts w:asciiTheme="minorHAnsi" w:hAnsiTheme="minorHAnsi" w:cstheme="minorHAnsi"/>
          <w:b/>
          <w:bCs/>
          <w:sz w:val="24"/>
          <w:szCs w:val="24"/>
        </w:rPr>
        <w:t xml:space="preserve">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Pr>
          <w:rFonts w:asciiTheme="minorHAnsi" w:hAnsiTheme="minorHAnsi" w:cstheme="minorHAnsi"/>
          <w:sz w:val="24"/>
          <w:szCs w:val="24"/>
        </w:rPr>
        <w:t xml:space="preserve"> asimismo</w:t>
      </w:r>
      <w:r w:rsidR="00EF7D55">
        <w:rPr>
          <w:rFonts w:asciiTheme="minorHAnsi" w:hAnsiTheme="minorHAnsi" w:cstheme="minorHAnsi"/>
          <w:sz w:val="24"/>
          <w:szCs w:val="24"/>
        </w:rPr>
        <w:t xml:space="preserve"> deberá expresarse </w:t>
      </w:r>
      <w:r w:rsidR="0013586B">
        <w:rPr>
          <w:rFonts w:asciiTheme="minorHAnsi" w:hAnsiTheme="minorHAnsi" w:cstheme="minorHAnsi"/>
          <w:b/>
          <w:sz w:val="24"/>
          <w:szCs w:val="24"/>
        </w:rPr>
        <w:t>plazo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F132AE" w:rsidRPr="003E483C" w:rsidRDefault="00F132AE" w:rsidP="00A2010C">
      <w:pPr>
        <w:pStyle w:val="3"/>
        <w:ind w:left="720" w:firstLine="0"/>
        <w:rPr>
          <w:rFonts w:asciiTheme="minorHAnsi" w:hAnsiTheme="minorHAnsi" w:cstheme="minorHAnsi"/>
          <w:sz w:val="24"/>
        </w:rPr>
      </w:pPr>
      <w:r w:rsidRPr="003E483C">
        <w:rPr>
          <w:rFonts w:asciiTheme="minorHAnsi" w:hAnsiTheme="minorHAnsi" w:cstheme="minorHAnsi"/>
          <w:sz w:val="24"/>
        </w:rPr>
        <w:t>A este documento se acompañará escrito mediante e</w:t>
      </w:r>
      <w:r w:rsidR="001A2E3D" w:rsidRPr="003E483C">
        <w:rPr>
          <w:rFonts w:asciiTheme="minorHAnsi" w:hAnsiTheme="minorHAnsi" w:cstheme="minorHAnsi"/>
          <w:sz w:val="24"/>
        </w:rPr>
        <w:t>l</w:t>
      </w:r>
      <w:r w:rsidRPr="003E483C">
        <w:rPr>
          <w:rFonts w:asciiTheme="minorHAnsi" w:hAnsiTheme="minorHAnsi" w:cstheme="minorHAnsi"/>
          <w:sz w:val="24"/>
        </w:rPr>
        <w:t xml:space="preserve"> cual el licitante manifieste </w:t>
      </w:r>
      <w:r w:rsidRPr="003E483C">
        <w:rPr>
          <w:rFonts w:asciiTheme="minorHAnsi" w:hAnsiTheme="minorHAnsi" w:cstheme="minorHAnsi"/>
          <w:b/>
          <w:sz w:val="24"/>
        </w:rPr>
        <w:t xml:space="preserve">las </w:t>
      </w:r>
      <w:r w:rsidRPr="00A9540B">
        <w:rPr>
          <w:rFonts w:asciiTheme="minorHAnsi" w:hAnsiTheme="minorHAnsi" w:cstheme="minorHAnsi"/>
          <w:b/>
          <w:sz w:val="24"/>
        </w:rPr>
        <w:t>Normas Oficiales Mexicanas</w:t>
      </w:r>
      <w:r w:rsidR="003958D4" w:rsidRPr="00A9540B">
        <w:rPr>
          <w:rFonts w:asciiTheme="minorHAnsi" w:hAnsiTheme="minorHAnsi" w:cstheme="minorHAnsi"/>
          <w:b/>
          <w:sz w:val="24"/>
        </w:rPr>
        <w:t>, Normas Mexicanas</w:t>
      </w:r>
      <w:r w:rsidRPr="00A9540B">
        <w:rPr>
          <w:rFonts w:asciiTheme="minorHAnsi" w:hAnsiTheme="minorHAnsi" w:cstheme="minorHAnsi"/>
          <w:b/>
          <w:sz w:val="24"/>
        </w:rPr>
        <w:t xml:space="preserve"> o</w:t>
      </w:r>
      <w:r w:rsidR="003958D4" w:rsidRPr="00A9540B">
        <w:rPr>
          <w:rFonts w:asciiTheme="minorHAnsi" w:hAnsiTheme="minorHAnsi" w:cstheme="minorHAnsi"/>
          <w:b/>
          <w:sz w:val="24"/>
        </w:rPr>
        <w:t xml:space="preserve"> Normas</w:t>
      </w:r>
      <w:r w:rsidRPr="00A9540B">
        <w:rPr>
          <w:rFonts w:asciiTheme="minorHAnsi" w:hAnsiTheme="minorHAnsi" w:cstheme="minorHAnsi"/>
          <w:b/>
          <w:sz w:val="24"/>
        </w:rPr>
        <w:t xml:space="preserve"> </w:t>
      </w:r>
      <w:r w:rsidR="00AF59F2" w:rsidRPr="00A9540B">
        <w:rPr>
          <w:rFonts w:asciiTheme="minorHAnsi" w:hAnsiTheme="minorHAnsi" w:cstheme="minorHAnsi"/>
          <w:b/>
          <w:sz w:val="24"/>
        </w:rPr>
        <w:t>Internacionales</w:t>
      </w:r>
      <w:r w:rsidRPr="00A9540B">
        <w:rPr>
          <w:rFonts w:asciiTheme="minorHAnsi" w:hAnsiTheme="minorHAnsi" w:cstheme="minorHAnsi"/>
          <w:sz w:val="24"/>
        </w:rPr>
        <w:t xml:space="preserve"> q</w:t>
      </w:r>
      <w:r w:rsidRPr="003E483C">
        <w:rPr>
          <w:rFonts w:asciiTheme="minorHAnsi" w:hAnsiTheme="minorHAnsi" w:cstheme="minorHAnsi"/>
          <w:sz w:val="24"/>
        </w:rPr>
        <w:t xml:space="preserve">ue cumplen los bienes que oferta y que </w:t>
      </w:r>
      <w:r w:rsidR="00FF4FB5" w:rsidRPr="003E483C">
        <w:rPr>
          <w:rFonts w:asciiTheme="minorHAnsi" w:hAnsiTheme="minorHAnsi" w:cstheme="minorHAnsi"/>
          <w:sz w:val="24"/>
        </w:rPr>
        <w:t xml:space="preserve">en su caso sean </w:t>
      </w:r>
      <w:r w:rsidRPr="003E483C">
        <w:rPr>
          <w:rFonts w:asciiTheme="minorHAnsi" w:hAnsiTheme="minorHAnsi" w:cstheme="minorHAnsi"/>
          <w:sz w:val="24"/>
        </w:rPr>
        <w:t>apli</w:t>
      </w:r>
      <w:r w:rsidR="00FF4FB5" w:rsidRPr="003E483C">
        <w:rPr>
          <w:rFonts w:asciiTheme="minorHAnsi" w:hAnsiTheme="minorHAnsi" w:cstheme="minorHAnsi"/>
          <w:sz w:val="24"/>
        </w:rPr>
        <w:t>cables</w:t>
      </w:r>
      <w:r w:rsidRPr="003E483C">
        <w:rPr>
          <w:rFonts w:asciiTheme="minorHAnsi" w:hAnsiTheme="minorHAnsi" w:cstheme="minorHAnsi"/>
          <w:sz w:val="24"/>
        </w:rPr>
        <w:t xml:space="preserve"> de acuerdo al origen de los mismos</w:t>
      </w:r>
      <w:r w:rsidR="003626C8">
        <w:rPr>
          <w:rFonts w:asciiTheme="minorHAnsi" w:hAnsiTheme="minorHAnsi" w:cstheme="minorHAnsi"/>
          <w:sz w:val="24"/>
        </w:rPr>
        <w:t xml:space="preserve"> asimismo manifestar que se </w:t>
      </w:r>
      <w:r w:rsidR="003626C8" w:rsidRPr="003626C8">
        <w:rPr>
          <w:rFonts w:asciiTheme="minorHAnsi" w:hAnsiTheme="minorHAnsi" w:cstheme="minorHAnsi"/>
          <w:sz w:val="24"/>
          <w:szCs w:val="24"/>
        </w:rPr>
        <w:t>enc</w:t>
      </w:r>
      <w:r w:rsidR="003626C8">
        <w:rPr>
          <w:rFonts w:asciiTheme="minorHAnsi" w:hAnsiTheme="minorHAnsi" w:cstheme="minorHAnsi"/>
          <w:sz w:val="24"/>
          <w:szCs w:val="24"/>
        </w:rPr>
        <w:t>uentra</w:t>
      </w:r>
      <w:r w:rsidR="003626C8" w:rsidRPr="003626C8">
        <w:rPr>
          <w:rFonts w:asciiTheme="minorHAnsi" w:hAnsiTheme="minorHAnsi" w:cstheme="minorHAnsi"/>
          <w:sz w:val="24"/>
          <w:szCs w:val="24"/>
        </w:rPr>
        <w:t xml:space="preserve"> registrados ante la Comisión Reguladora de Energía (CRE) y la Agencia de Seguridad, Energía y Ambiente (ASEA)</w:t>
      </w:r>
      <w:r w:rsidR="003626C8">
        <w:rPr>
          <w:rFonts w:asciiTheme="minorHAnsi" w:hAnsiTheme="minorHAnsi" w:cstheme="minorHAnsi"/>
          <w:sz w:val="24"/>
        </w:rPr>
        <w:t xml:space="preserve"> </w:t>
      </w:r>
      <w:r w:rsidRPr="003E483C">
        <w:rPr>
          <w:rFonts w:asciiTheme="minorHAnsi" w:hAnsiTheme="minorHAnsi" w:cstheme="minorHAnsi"/>
          <w:sz w:val="24"/>
        </w:rPr>
        <w:t xml:space="preserve">, pudiendo utilizar el formato del </w:t>
      </w:r>
      <w:r w:rsidRPr="003E483C">
        <w:rPr>
          <w:rFonts w:asciiTheme="minorHAnsi" w:hAnsiTheme="minorHAnsi" w:cstheme="minorHAnsi"/>
          <w:b/>
          <w:sz w:val="24"/>
        </w:rPr>
        <w:t>Anexo 2</w:t>
      </w:r>
      <w:r w:rsidR="00F72DD6" w:rsidRPr="003E483C">
        <w:rPr>
          <w:rFonts w:asciiTheme="minorHAnsi" w:hAnsiTheme="minorHAnsi" w:cstheme="minorHAnsi"/>
          <w:b/>
          <w:sz w:val="24"/>
        </w:rPr>
        <w:t>, o bien en el caso de no aplicar alguna norma</w:t>
      </w:r>
      <w:r w:rsidR="00E31ED8" w:rsidRPr="003E483C">
        <w:rPr>
          <w:rFonts w:asciiTheme="minorHAnsi" w:hAnsiTheme="minorHAnsi" w:cstheme="minorHAnsi"/>
          <w:b/>
          <w:sz w:val="24"/>
        </w:rPr>
        <w:t xml:space="preserve"> para los bienes en que participa</w:t>
      </w:r>
      <w:r w:rsidR="00F72DD6" w:rsidRPr="003E483C">
        <w:rPr>
          <w:rFonts w:asciiTheme="minorHAnsi" w:hAnsiTheme="minorHAnsi" w:cstheme="minorHAnsi"/>
          <w:b/>
          <w:sz w:val="24"/>
        </w:rPr>
        <w:t xml:space="preserve"> deberá de hacer mención en su escrito.</w:t>
      </w:r>
    </w:p>
    <w:p w:rsidR="00F132AE" w:rsidRPr="003E483C" w:rsidRDefault="00F132AE" w:rsidP="00A2010C">
      <w:pPr>
        <w:pStyle w:val="3"/>
        <w:ind w:left="720"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Default="00A9540B" w:rsidP="000B323C">
      <w:pPr>
        <w:pStyle w:val="3"/>
        <w:ind w:left="0" w:firstLine="0"/>
        <w:rPr>
          <w:rFonts w:asciiTheme="minorHAnsi" w:hAnsiTheme="minorHAnsi" w:cstheme="minorHAnsi"/>
          <w:b/>
          <w:sz w:val="24"/>
          <w:szCs w:val="24"/>
        </w:rPr>
      </w:pPr>
    </w:p>
    <w:p w:rsidR="00301151" w:rsidRPr="006E5ADF" w:rsidRDefault="00301151" w:rsidP="00301151">
      <w:pPr>
        <w:pStyle w:val="3"/>
        <w:ind w:left="567" w:firstLine="0"/>
        <w:rPr>
          <w:rFonts w:asciiTheme="minorHAnsi" w:hAnsiTheme="minorHAnsi" w:cs="Arial"/>
          <w:sz w:val="24"/>
        </w:rPr>
      </w:pPr>
      <w:r>
        <w:rPr>
          <w:rFonts w:asciiTheme="minorHAnsi" w:hAnsiTheme="minorHAnsi" w:cstheme="minorHAnsi"/>
          <w:b/>
          <w:sz w:val="24"/>
          <w:szCs w:val="24"/>
        </w:rPr>
        <w:tab/>
      </w:r>
      <w:r>
        <w:rPr>
          <w:rFonts w:asciiTheme="minorHAnsi" w:hAnsiTheme="minorHAnsi" w:cs="Arial"/>
          <w:sz w:val="24"/>
        </w:rPr>
        <w:t>Asi</w:t>
      </w:r>
      <w:r w:rsidRPr="006E5ADF">
        <w:rPr>
          <w:rFonts w:asciiTheme="minorHAnsi" w:hAnsiTheme="minorHAnsi" w:cs="Arial"/>
          <w:sz w:val="24"/>
        </w:rPr>
        <w:t>mismo, adjunto a su propuesta técnica los licitantes deberán entregar los siguientes documentos:</w:t>
      </w:r>
    </w:p>
    <w:p w:rsidR="00301151" w:rsidRPr="000C2FA7" w:rsidRDefault="00301151" w:rsidP="00301151">
      <w:pPr>
        <w:pStyle w:val="4"/>
        <w:numPr>
          <w:ilvl w:val="2"/>
          <w:numId w:val="5"/>
        </w:numPr>
        <w:ind w:left="1418"/>
        <w:jc w:val="both"/>
        <w:rPr>
          <w:rFonts w:ascii="Calibri" w:hAnsi="Calibri" w:cs="Arial"/>
          <w:b w:val="0"/>
          <w:sz w:val="24"/>
        </w:rPr>
      </w:pPr>
      <w:r w:rsidRPr="000C2FA7">
        <w:rPr>
          <w:rFonts w:ascii="Calibri" w:hAnsi="Calibri" w:cs="Arial"/>
          <w:b w:val="0"/>
          <w:sz w:val="24"/>
        </w:rPr>
        <w:t xml:space="preserve">Documento suscrito por el representante legal del licitante, en el que manifieste bajo protesta de decir verdad, que cuenta con la </w:t>
      </w:r>
      <w:r w:rsidRPr="000C2FA7">
        <w:rPr>
          <w:rFonts w:ascii="Calibri" w:hAnsi="Calibri" w:cs="Arial"/>
          <w:sz w:val="24"/>
          <w:u w:val="single"/>
        </w:rPr>
        <w:t xml:space="preserve">cantidad de estaciones </w:t>
      </w:r>
      <w:r w:rsidRPr="000C2FA7">
        <w:rPr>
          <w:rFonts w:ascii="Calibri" w:hAnsi="Calibri" w:cs="Arial"/>
          <w:b w:val="0"/>
          <w:sz w:val="24"/>
        </w:rPr>
        <w:t>requeridas en los municipios de Mexicali,</w:t>
      </w:r>
      <w:r w:rsidR="00221FB9">
        <w:rPr>
          <w:rFonts w:ascii="Calibri" w:hAnsi="Calibri" w:cs="Arial"/>
          <w:b w:val="0"/>
          <w:sz w:val="24"/>
        </w:rPr>
        <w:t xml:space="preserve"> San Felipe,</w:t>
      </w:r>
      <w:r w:rsidRPr="000C2FA7">
        <w:rPr>
          <w:rFonts w:ascii="Calibri" w:hAnsi="Calibri" w:cs="Arial"/>
          <w:b w:val="0"/>
          <w:sz w:val="24"/>
        </w:rPr>
        <w:t xml:space="preserve"> Tecate, Tijuana, Rosarito, Ensenada y San Quintín, </w:t>
      </w:r>
      <w:r w:rsidRPr="000C2FA7">
        <w:rPr>
          <w:rFonts w:ascii="Calibri" w:hAnsi="Calibri" w:cs="Arial"/>
          <w:sz w:val="24"/>
          <w:u w:val="single"/>
        </w:rPr>
        <w:t>ASÍ MISMO</w:t>
      </w:r>
      <w:r w:rsidRPr="000C2FA7">
        <w:rPr>
          <w:rFonts w:ascii="Calibri" w:hAnsi="Calibri" w:cs="Arial"/>
          <w:b w:val="0"/>
          <w:sz w:val="24"/>
        </w:rPr>
        <w:t xml:space="preserve"> deberá indicar los </w:t>
      </w:r>
      <w:r w:rsidRPr="000C2FA7">
        <w:rPr>
          <w:rFonts w:ascii="Calibri" w:hAnsi="Calibri" w:cs="Arial"/>
          <w:sz w:val="24"/>
        </w:rPr>
        <w:t>domicilios, número de teléfono, así como el nombre del responsable de cada una de las estaciones y unidades</w:t>
      </w:r>
      <w:r w:rsidRPr="000C2FA7">
        <w:rPr>
          <w:rFonts w:ascii="Calibri" w:hAnsi="Calibri" w:cs="Arial"/>
          <w:b w:val="0"/>
          <w:sz w:val="24"/>
        </w:rPr>
        <w:t xml:space="preserve">,  con el fin de garantizar la oportuna atención que se derive de la contratación del suministro objeto de la presente Licitación, y con el objeto de que </w:t>
      </w:r>
      <w:r w:rsidR="00221FB9">
        <w:rPr>
          <w:rFonts w:ascii="Calibri" w:hAnsi="Calibri" w:cs="Arial"/>
          <w:b w:val="0"/>
          <w:sz w:val="24"/>
        </w:rPr>
        <w:t>el órgano solicitante</w:t>
      </w:r>
      <w:r w:rsidRPr="000C2FA7">
        <w:rPr>
          <w:rFonts w:ascii="Calibri" w:hAnsi="Calibri" w:cs="Arial"/>
          <w:b w:val="0"/>
          <w:sz w:val="24"/>
        </w:rPr>
        <w:t xml:space="preserve">, atienda directamente los trámites correspondientes al suministro. La convocante se reserva el derecho de realizar la </w:t>
      </w:r>
      <w:r w:rsidRPr="000C2FA7">
        <w:rPr>
          <w:rFonts w:ascii="Calibri" w:hAnsi="Calibri" w:cs="Arial"/>
          <w:b w:val="0"/>
          <w:sz w:val="24"/>
        </w:rPr>
        <w:lastRenderedPageBreak/>
        <w:t xml:space="preserve">verificación física de las oficinas y unidades, así como de los datos asentados en el escrito de referencia, en el entendido de que de no coincidir la información asentada o no establecer la información solicitada de conformidad con el punto </w:t>
      </w:r>
      <w:r w:rsidR="00221FB9">
        <w:rPr>
          <w:rFonts w:ascii="Calibri" w:hAnsi="Calibri" w:cs="Arial"/>
          <w:b w:val="0"/>
          <w:sz w:val="24"/>
        </w:rPr>
        <w:t>4</w:t>
      </w:r>
      <w:r w:rsidRPr="000C2FA7">
        <w:rPr>
          <w:rFonts w:ascii="Calibri" w:hAnsi="Calibri" w:cs="Arial"/>
          <w:b w:val="0"/>
          <w:sz w:val="24"/>
        </w:rPr>
        <w:t xml:space="preserve">.1 de las bases de licitación, su propuesta </w:t>
      </w:r>
      <w:r w:rsidRPr="000C2FA7">
        <w:rPr>
          <w:rFonts w:ascii="Calibri" w:hAnsi="Calibri" w:cs="Arial"/>
          <w:sz w:val="24"/>
        </w:rPr>
        <w:t>será desechada.</w:t>
      </w:r>
      <w:r w:rsidRPr="000C2FA7">
        <w:rPr>
          <w:rFonts w:ascii="Calibri" w:hAnsi="Calibri" w:cs="Arial"/>
          <w:b w:val="0"/>
          <w:sz w:val="24"/>
        </w:rPr>
        <w:t xml:space="preserve"> </w:t>
      </w:r>
    </w:p>
    <w:p w:rsidR="00301151" w:rsidRPr="000C2FA7" w:rsidRDefault="00301151" w:rsidP="00221FB9">
      <w:pPr>
        <w:pStyle w:val="4"/>
        <w:numPr>
          <w:ilvl w:val="2"/>
          <w:numId w:val="5"/>
        </w:numPr>
        <w:ind w:left="1418" w:right="40"/>
        <w:jc w:val="both"/>
        <w:rPr>
          <w:rFonts w:ascii="Calibri" w:hAnsi="Calibri" w:cs="Calibri"/>
          <w:b w:val="0"/>
          <w:sz w:val="28"/>
        </w:rPr>
      </w:pPr>
      <w:r w:rsidRPr="000C2FA7">
        <w:rPr>
          <w:rFonts w:ascii="Calibri" w:hAnsi="Calibri" w:cs="Tahoma"/>
          <w:sz w:val="24"/>
          <w:szCs w:val="22"/>
        </w:rPr>
        <w:t>Carta de compromiso</w:t>
      </w:r>
      <w:r w:rsidRPr="000C2FA7">
        <w:rPr>
          <w:rFonts w:ascii="Calibri" w:hAnsi="Calibri" w:cs="Tahoma"/>
          <w:b w:val="0"/>
          <w:sz w:val="24"/>
          <w:szCs w:val="22"/>
        </w:rPr>
        <w:t xml:space="preserve"> en la cual el licitante </w:t>
      </w:r>
      <w:r w:rsidR="00221FB9">
        <w:rPr>
          <w:rFonts w:ascii="Calibri" w:hAnsi="Calibri" w:cs="Tahoma"/>
          <w:b w:val="0"/>
          <w:sz w:val="24"/>
          <w:szCs w:val="22"/>
        </w:rPr>
        <w:t>manifieste que cuenta con</w:t>
      </w:r>
      <w:r w:rsidRPr="000C2FA7">
        <w:rPr>
          <w:rFonts w:ascii="Calibri" w:hAnsi="Calibri" w:cs="Tahoma"/>
          <w:b w:val="0"/>
          <w:sz w:val="24"/>
          <w:szCs w:val="22"/>
        </w:rPr>
        <w:t xml:space="preserve"> una Póliza de Seguro por Responsabilidad Civil  </w:t>
      </w:r>
      <w:r w:rsidR="00221FB9">
        <w:rPr>
          <w:rFonts w:ascii="Calibri" w:hAnsi="Calibri" w:cs="Tahoma"/>
          <w:b w:val="0"/>
          <w:sz w:val="24"/>
          <w:szCs w:val="22"/>
        </w:rPr>
        <w:t>en to</w:t>
      </w:r>
      <w:r w:rsidRPr="000C2FA7">
        <w:rPr>
          <w:rFonts w:ascii="Calibri" w:hAnsi="Calibri" w:cs="Tahoma"/>
          <w:b w:val="0"/>
          <w:sz w:val="24"/>
          <w:szCs w:val="22"/>
        </w:rPr>
        <w:t xml:space="preserve">das </w:t>
      </w:r>
      <w:r w:rsidRPr="000C2FA7">
        <w:rPr>
          <w:rFonts w:ascii="Calibri" w:eastAsia="Calibri" w:hAnsi="Calibri" w:cs="Arial"/>
          <w:b w:val="0"/>
          <w:iCs/>
          <w:sz w:val="24"/>
          <w:szCs w:val="22"/>
          <w:lang w:val="es-ES"/>
        </w:rPr>
        <w:t>las estaciones de canje de los vales de gas para garantizar la seguridad de los beneficiarios de los vales.</w:t>
      </w:r>
    </w:p>
    <w:p w:rsidR="00301151" w:rsidRPr="003E483C" w:rsidRDefault="00301151" w:rsidP="000B323C">
      <w:pPr>
        <w:pStyle w:val="3"/>
        <w:ind w:left="0" w:firstLine="0"/>
        <w:rPr>
          <w:rFonts w:asciiTheme="minorHAnsi" w:hAnsiTheme="minorHAnsi" w:cstheme="minorHAnsi"/>
          <w:b/>
          <w:sz w:val="24"/>
          <w:szCs w:val="24"/>
        </w:rPr>
      </w:pPr>
    </w:p>
    <w:p w:rsidR="00FF4FB5" w:rsidRPr="003E483C" w:rsidRDefault="003E458E" w:rsidP="00A2010C">
      <w:pPr>
        <w:pStyle w:val="4"/>
        <w:ind w:left="709" w:firstLine="0"/>
        <w:jc w:val="both"/>
        <w:rPr>
          <w:rFonts w:asciiTheme="minorHAnsi" w:hAnsiTheme="minorHAnsi" w:cstheme="minorHAnsi"/>
          <w:b w:val="0"/>
          <w:sz w:val="24"/>
          <w:szCs w:val="24"/>
        </w:rPr>
      </w:pPr>
      <w:r>
        <w:rPr>
          <w:rFonts w:asciiTheme="minorHAnsi" w:hAnsiTheme="minorHAnsi" w:cstheme="minorHAnsi"/>
          <w:sz w:val="24"/>
          <w:szCs w:val="24"/>
        </w:rPr>
        <w:t>C</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F20619" w:rsidRPr="003E483C">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3E458E" w:rsidP="003E458E">
      <w:pPr>
        <w:pStyle w:val="3"/>
        <w:tabs>
          <w:tab w:val="left" w:pos="1080"/>
        </w:tabs>
        <w:ind w:left="709" w:firstLine="0"/>
        <w:rPr>
          <w:rFonts w:asciiTheme="minorHAnsi" w:hAnsiTheme="minorHAnsi" w:cstheme="minorHAnsi"/>
          <w:b/>
          <w:sz w:val="24"/>
          <w:szCs w:val="24"/>
        </w:rPr>
      </w:pPr>
      <w:r>
        <w:rPr>
          <w:rFonts w:asciiTheme="minorHAnsi" w:hAnsiTheme="minorHAnsi" w:cstheme="minorHAnsi"/>
          <w:b/>
          <w:sz w:val="24"/>
          <w:szCs w:val="24"/>
        </w:rPr>
        <w:t>D).-</w:t>
      </w:r>
      <w:r w:rsidR="004A1C46" w:rsidRPr="003E483C">
        <w:rPr>
          <w:rFonts w:asciiTheme="minorHAnsi" w:hAnsiTheme="minorHAnsi" w:cstheme="minorHAnsi"/>
          <w:b/>
          <w:sz w:val="24"/>
          <w:szCs w:val="24"/>
        </w:rPr>
        <w:t xml:space="preserve">COMPROBANTE PARA ACREDITAR SU DOMICILIO Y REGISTRO FISCAL EN EL ESTADO DE BAJA CALIFORNIA: </w:t>
      </w:r>
      <w:r w:rsidR="004A1C46"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firstLine="11"/>
        <w:rPr>
          <w:rFonts w:asciiTheme="minorHAnsi" w:hAnsiTheme="minorHAnsi" w:cstheme="minorHAnsi"/>
          <w:b/>
          <w:sz w:val="24"/>
          <w:szCs w:val="24"/>
        </w:rPr>
      </w:pPr>
      <w:r w:rsidRPr="003E483C">
        <w:rPr>
          <w:rFonts w:asciiTheme="minorHAnsi" w:hAnsiTheme="minorHAnsi" w:cstheme="minorHAnsi"/>
          <w:b/>
          <w:sz w:val="24"/>
          <w:szCs w:val="24"/>
        </w:rPr>
        <w:t xml:space="preserve">Dichos documentos serán utilizados en la evaluación de las propuestas para verificar que el licitante cuente con la capacidad legal suficiente para comprometerse en términos del contrato </w:t>
      </w:r>
      <w:r w:rsidRPr="003E483C">
        <w:rPr>
          <w:rFonts w:asciiTheme="minorHAnsi" w:hAnsiTheme="minorHAnsi" w:cstheme="minorHAnsi"/>
          <w:b/>
          <w:sz w:val="24"/>
          <w:szCs w:val="24"/>
        </w:rPr>
        <w:lastRenderedPageBreak/>
        <w:t>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3E458E" w:rsidP="00A2010C">
      <w:pPr>
        <w:pStyle w:val="4"/>
        <w:ind w:left="709" w:firstLine="0"/>
        <w:jc w:val="both"/>
        <w:rPr>
          <w:rFonts w:asciiTheme="minorHAnsi" w:hAnsiTheme="minorHAnsi" w:cstheme="minorHAnsi"/>
          <w:sz w:val="24"/>
          <w:szCs w:val="24"/>
        </w:rPr>
      </w:pPr>
      <w:r>
        <w:rPr>
          <w:rFonts w:asciiTheme="minorHAnsi" w:hAnsiTheme="minorHAnsi" w:cstheme="minorHAnsi"/>
          <w:sz w:val="24"/>
          <w:szCs w:val="24"/>
        </w:rPr>
        <w:t>E)</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F20619" w:rsidRPr="003E483C">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3E458E" w:rsidP="00A2010C">
      <w:pPr>
        <w:pStyle w:val="3"/>
        <w:ind w:left="709" w:firstLine="0"/>
        <w:rPr>
          <w:rFonts w:asciiTheme="minorHAnsi" w:hAnsiTheme="minorHAnsi" w:cstheme="minorHAnsi"/>
          <w:b/>
          <w:sz w:val="24"/>
          <w:szCs w:val="24"/>
        </w:rPr>
      </w:pPr>
      <w:r>
        <w:rPr>
          <w:rFonts w:asciiTheme="minorHAnsi" w:hAnsiTheme="minorHAnsi" w:cstheme="minorHAnsi"/>
          <w:b/>
          <w:sz w:val="24"/>
          <w:szCs w:val="24"/>
        </w:rPr>
        <w:t>F</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A67C0E" w:rsidRDefault="003E458E" w:rsidP="00AD1855">
      <w:pPr>
        <w:pStyle w:val="4"/>
        <w:tabs>
          <w:tab w:val="left" w:pos="540"/>
          <w:tab w:val="left" w:pos="567"/>
        </w:tabs>
        <w:ind w:left="709" w:firstLine="0"/>
        <w:jc w:val="both"/>
        <w:rPr>
          <w:rFonts w:asciiTheme="minorHAnsi" w:hAnsiTheme="minorHAnsi" w:cstheme="minorHAnsi"/>
          <w:sz w:val="24"/>
          <w:szCs w:val="24"/>
          <w:lang w:val="es-MX"/>
        </w:rPr>
      </w:pPr>
      <w:r>
        <w:rPr>
          <w:rFonts w:asciiTheme="minorHAnsi" w:hAnsiTheme="minorHAnsi" w:cstheme="minorHAnsi"/>
          <w:sz w:val="24"/>
          <w:szCs w:val="24"/>
        </w:rPr>
        <w:t>G</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67C0E" w:rsidRPr="00A67C0E">
        <w:rPr>
          <w:rFonts w:asciiTheme="minorHAnsi" w:hAnsiTheme="minorHAnsi" w:cstheme="minorHAnsi"/>
          <w:b w:val="0"/>
          <w:sz w:val="24"/>
          <w:szCs w:val="24"/>
          <w:lang w:val="es-MX"/>
        </w:rPr>
        <w:t xml:space="preserve">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A67C0E" w:rsidRPr="00A67C0E">
        <w:rPr>
          <w:rFonts w:asciiTheme="minorHAnsi" w:hAnsiTheme="minorHAnsi" w:cstheme="minorHAnsi"/>
          <w:sz w:val="24"/>
          <w:szCs w:val="24"/>
          <w:lang w:val="es-MX"/>
        </w:rPr>
        <w:t>dos contratos</w:t>
      </w:r>
      <w:r w:rsidR="00A67C0E" w:rsidRPr="00A67C0E">
        <w:rPr>
          <w:rFonts w:asciiTheme="minorHAnsi" w:hAnsiTheme="minorHAnsi" w:cstheme="minorHAnsi"/>
          <w:b w:val="0"/>
          <w:sz w:val="24"/>
          <w:szCs w:val="24"/>
          <w:lang w:val="es-MX"/>
        </w:rPr>
        <w:t xml:space="preserve"> que deberán ser presentados completamente y debidamente formalizados ya sea con dependencias de la administración pública o con la iniciativa privada correspondientes al giro que se pretende contratar</w:t>
      </w:r>
      <w:r w:rsidR="007235D1">
        <w:rPr>
          <w:rFonts w:asciiTheme="minorHAnsi" w:hAnsiTheme="minorHAnsi" w:cstheme="minorHAnsi"/>
          <w:b w:val="0"/>
          <w:sz w:val="24"/>
          <w:szCs w:val="24"/>
          <w:lang w:val="es-MX"/>
        </w:rPr>
        <w:t>.</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3E458E" w:rsidP="00A2010C">
      <w:pPr>
        <w:pStyle w:val="3"/>
        <w:ind w:left="709" w:firstLine="0"/>
        <w:rPr>
          <w:rFonts w:asciiTheme="minorHAnsi" w:hAnsiTheme="minorHAnsi" w:cstheme="minorHAnsi"/>
          <w:sz w:val="24"/>
          <w:szCs w:val="24"/>
        </w:rPr>
      </w:pPr>
      <w:r>
        <w:rPr>
          <w:rFonts w:asciiTheme="minorHAnsi" w:hAnsiTheme="minorHAnsi" w:cstheme="minorHAnsi"/>
          <w:b/>
          <w:sz w:val="24"/>
          <w:szCs w:val="24"/>
        </w:rPr>
        <w:t>H</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2B4139" w:rsidRPr="003E483C" w:rsidRDefault="006123F7"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lastRenderedPageBreak/>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Anexo 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6123F7">
        <w:rPr>
          <w:rFonts w:asciiTheme="minorHAnsi" w:hAnsiTheme="minorHAnsi" w:cstheme="minorHAnsi"/>
          <w:sz w:val="24"/>
        </w:rPr>
        <w:t xml:space="preserve"> precio unitario con letra,</w:t>
      </w:r>
      <w:r w:rsidR="003849CA" w:rsidRPr="003E483C">
        <w:rPr>
          <w:rFonts w:asciiTheme="minorHAnsi" w:hAnsiTheme="minorHAnsi" w:cstheme="minorHAnsi"/>
          <w:sz w:val="24"/>
        </w:rPr>
        <w:t xml:space="preserve"> importe 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6123F7">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3E483C">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F7483F" w:rsidRPr="003E483C">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F7483F" w:rsidRPr="003E483C">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6123F7" w:rsidRDefault="006123F7" w:rsidP="00A2010C">
      <w:pPr>
        <w:ind w:left="709"/>
        <w:jc w:val="both"/>
        <w:rPr>
          <w:rFonts w:asciiTheme="minorHAnsi" w:hAnsiTheme="minorHAnsi" w:cstheme="minorHAnsi"/>
          <w:b/>
          <w:sz w:val="26"/>
          <w:szCs w:val="26"/>
        </w:rPr>
      </w:pPr>
    </w:p>
    <w:p w:rsidR="006123F7" w:rsidRDefault="006123F7" w:rsidP="00A2010C">
      <w:pPr>
        <w:ind w:left="709"/>
        <w:jc w:val="both"/>
        <w:rPr>
          <w:rFonts w:asciiTheme="minorHAnsi" w:hAnsiTheme="minorHAnsi" w:cstheme="minorHAnsi"/>
          <w:b/>
          <w:sz w:val="26"/>
          <w:szCs w:val="26"/>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lastRenderedPageBreak/>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Pr="003E483C"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A83A58" w:rsidRPr="003E483C">
        <w:rPr>
          <w:rFonts w:asciiTheme="minorHAnsi" w:hAnsiTheme="minorHAnsi" w:cstheme="minorHAnsi"/>
          <w:b w:val="0"/>
          <w:bCs/>
          <w:sz w:val="24"/>
          <w:szCs w:val="24"/>
          <w:lang w:val="es-MX"/>
        </w:rPr>
        <w:t>Comité de Adquisiciones del Poder Ejecutivo del 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CA724F" w:rsidRPr="003E483C">
        <w:rPr>
          <w:rFonts w:asciiTheme="minorHAnsi" w:hAnsiTheme="minorHAnsi" w:cstheme="minorHAnsi"/>
          <w:b w:val="0"/>
          <w:sz w:val="24"/>
        </w:rPr>
        <w:t>“</w:t>
      </w:r>
      <w:r w:rsidR="006123F7" w:rsidRPr="006123F7">
        <w:rPr>
          <w:rFonts w:asciiTheme="minorHAnsi" w:hAnsiTheme="minorHAnsi" w:cs="Arial"/>
          <w:b w:val="0"/>
          <w:noProof/>
          <w:sz w:val="24"/>
          <w:szCs w:val="24"/>
          <w:lang w:val="es-MX"/>
        </w:rPr>
        <w:t>SUMINISTRO DE VALES CANJEABLES POR GAS DOMESTICO PARA LA SECRETARIA DE INTEGRACION Y BIENESTAR SOCIAL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6123F7">
        <w:rPr>
          <w:rFonts w:asciiTheme="minorHAnsi" w:hAnsiTheme="minorHAnsi" w:cstheme="minorHAnsi"/>
          <w:b w:val="0"/>
          <w:bCs/>
          <w:iCs/>
          <w:sz w:val="24"/>
          <w:szCs w:val="24"/>
          <w:lang w:val="es-MX"/>
        </w:rPr>
        <w:t>32065001-033-</w:t>
      </w:r>
      <w:r w:rsidR="00051F9F" w:rsidRPr="003E483C">
        <w:rPr>
          <w:rFonts w:asciiTheme="minorHAnsi" w:hAnsiTheme="minorHAnsi" w:cstheme="minorHAnsi"/>
          <w:b w:val="0"/>
          <w:bCs/>
          <w:iCs/>
          <w:sz w:val="24"/>
          <w:szCs w:val="24"/>
          <w:lang w:val="es-MX"/>
        </w:rPr>
        <w:t>2020.</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6123F7"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8.1 JUNTA</w:t>
      </w:r>
      <w:r w:rsidR="00576DD7" w:rsidRPr="000E5DBE">
        <w:rPr>
          <w:rFonts w:asciiTheme="minorHAnsi" w:hAnsiTheme="minorHAnsi" w:cstheme="minorHAnsi"/>
          <w:b/>
          <w:bCs/>
          <w:sz w:val="26"/>
          <w:szCs w:val="26"/>
        </w:rPr>
        <w:t xml:space="preserve"> DE ACLARACIONES.</w:t>
      </w:r>
    </w:p>
    <w:p w:rsidR="004E2588" w:rsidRPr="003E483C" w:rsidRDefault="004E2588" w:rsidP="004E2588">
      <w:pPr>
        <w:ind w:left="720"/>
        <w:jc w:val="both"/>
        <w:rPr>
          <w:rFonts w:asciiTheme="minorHAnsi" w:hAnsiTheme="minorHAnsi" w:cstheme="minorHAnsi"/>
          <w:sz w:val="24"/>
        </w:rPr>
      </w:pPr>
    </w:p>
    <w:p w:rsidR="001A670F" w:rsidRDefault="001A670F" w:rsidP="00BE399A">
      <w:pPr>
        <w:ind w:left="720"/>
        <w:jc w:val="both"/>
        <w:rPr>
          <w:rFonts w:asciiTheme="minorHAnsi" w:hAnsiTheme="minorHAnsi" w:cstheme="minorHAnsi"/>
          <w:sz w:val="24"/>
        </w:rPr>
      </w:pPr>
      <w:r w:rsidRPr="001A670F">
        <w:rPr>
          <w:rFonts w:asciiTheme="minorHAnsi" w:hAnsiTheme="minorHAnsi" w:cstheme="minorHAnsi"/>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 por lo que deberán de exhibir copia del recibo de pago de las bases de licitación, así mismo deberá de considerar el licitante que la FECHA LIMITE P</w:t>
      </w:r>
      <w:r>
        <w:rPr>
          <w:rFonts w:asciiTheme="minorHAnsi" w:hAnsiTheme="minorHAnsi" w:cstheme="minorHAnsi"/>
          <w:sz w:val="24"/>
        </w:rPr>
        <w:t>ARA EL PAGO DE BASES es el día 0</w:t>
      </w:r>
      <w:r w:rsidRPr="001A670F">
        <w:rPr>
          <w:rFonts w:asciiTheme="minorHAnsi" w:hAnsiTheme="minorHAnsi" w:cstheme="minorHAnsi"/>
          <w:sz w:val="24"/>
        </w:rPr>
        <w:t xml:space="preserve">8 de </w:t>
      </w:r>
      <w:r>
        <w:rPr>
          <w:rFonts w:asciiTheme="minorHAnsi" w:hAnsiTheme="minorHAnsi" w:cstheme="minorHAnsi"/>
          <w:sz w:val="24"/>
        </w:rPr>
        <w:t>julio</w:t>
      </w:r>
      <w:r w:rsidRPr="001A670F">
        <w:rPr>
          <w:rFonts w:asciiTheme="minorHAnsi" w:hAnsiTheme="minorHAnsi" w:cstheme="minorHAnsi"/>
          <w:sz w:val="24"/>
        </w:rPr>
        <w:t xml:space="preserve"> de 2020. </w:t>
      </w:r>
    </w:p>
    <w:p w:rsidR="001A670F" w:rsidRDefault="001A670F" w:rsidP="00BE399A">
      <w:pPr>
        <w:ind w:left="720"/>
        <w:jc w:val="both"/>
        <w:rPr>
          <w:rFonts w:asciiTheme="minorHAnsi" w:hAnsiTheme="minorHAnsi" w:cstheme="minorHAnsi"/>
          <w:sz w:val="24"/>
        </w:rPr>
      </w:pPr>
    </w:p>
    <w:p w:rsidR="00576DD7" w:rsidRPr="003E483C" w:rsidRDefault="00EE3326" w:rsidP="00BE399A">
      <w:pPr>
        <w:ind w:left="720"/>
        <w:jc w:val="both"/>
        <w:rPr>
          <w:rFonts w:asciiTheme="minorHAnsi" w:hAnsiTheme="minorHAnsi" w:cstheme="minorHAnsi"/>
          <w:sz w:val="24"/>
        </w:rPr>
      </w:pPr>
      <w:r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hyperlink r:id="rId10" w:history="1">
        <w:r w:rsidR="006123F7" w:rsidRPr="004D6FB6">
          <w:rPr>
            <w:rStyle w:val="Hipervnculo"/>
            <w:rFonts w:asciiTheme="minorHAnsi" w:hAnsiTheme="minorHAnsi" w:cstheme="minorHAnsi"/>
            <w:sz w:val="24"/>
          </w:rPr>
          <w:t>dgonzalezgo@baja.gob.mx</w:t>
        </w:r>
      </w:hyperlink>
      <w:r w:rsidR="006123F7">
        <w:rPr>
          <w:rFonts w:asciiTheme="minorHAnsi" w:hAnsiTheme="minorHAnsi" w:cstheme="minorHAnsi"/>
          <w:sz w:val="24"/>
        </w:rPr>
        <w:t xml:space="preserve"> </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645DF8">
        <w:rPr>
          <w:rFonts w:asciiTheme="minorHAnsi" w:hAnsiTheme="minorHAnsi" w:cstheme="minorHAnsi"/>
          <w:b/>
          <w:sz w:val="24"/>
        </w:rPr>
        <w:t>07</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1A670F">
        <w:rPr>
          <w:rFonts w:asciiTheme="minorHAnsi" w:hAnsiTheme="minorHAnsi" w:cstheme="minorHAnsi"/>
          <w:b/>
          <w:sz w:val="24"/>
        </w:rPr>
        <w:t xml:space="preserve">julio </w:t>
      </w:r>
      <w:r w:rsidRPr="003E483C">
        <w:rPr>
          <w:rFonts w:asciiTheme="minorHAnsi" w:hAnsiTheme="minorHAnsi" w:cstheme="minorHAnsi"/>
          <w:b/>
          <w:sz w:val="24"/>
        </w:rPr>
        <w:t>de 2020 a las 1</w:t>
      </w:r>
      <w:r w:rsidR="001A670F">
        <w:rPr>
          <w:rFonts w:asciiTheme="minorHAnsi" w:hAnsiTheme="minorHAnsi" w:cstheme="minorHAnsi"/>
          <w:b/>
          <w:sz w:val="24"/>
        </w:rPr>
        <w:t>2</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1A670F" w:rsidRPr="001A670F">
        <w:rPr>
          <w:rFonts w:asciiTheme="minorHAnsi" w:hAnsiTheme="minorHAnsi" w:cstheme="minorHAnsi"/>
          <w:b/>
          <w:sz w:val="24"/>
        </w:rPr>
        <w:t>08</w:t>
      </w:r>
      <w:r w:rsidR="004031CD" w:rsidRPr="004031CD">
        <w:rPr>
          <w:rFonts w:asciiTheme="minorHAnsi" w:hAnsiTheme="minorHAnsi" w:cstheme="minorHAnsi"/>
          <w:b/>
          <w:sz w:val="24"/>
        </w:rPr>
        <w:t xml:space="preserve"> </w:t>
      </w:r>
      <w:r w:rsidRPr="004031CD">
        <w:rPr>
          <w:rFonts w:asciiTheme="minorHAnsi" w:hAnsiTheme="minorHAnsi" w:cstheme="minorHAnsi"/>
          <w:b/>
          <w:sz w:val="24"/>
        </w:rPr>
        <w:t xml:space="preserve">de </w:t>
      </w:r>
      <w:r w:rsidR="001A670F">
        <w:rPr>
          <w:rFonts w:asciiTheme="minorHAnsi" w:hAnsiTheme="minorHAnsi" w:cstheme="minorHAnsi"/>
          <w:b/>
          <w:sz w:val="24"/>
        </w:rPr>
        <w:t>julio</w:t>
      </w:r>
      <w:r w:rsidRPr="004031CD">
        <w:rPr>
          <w:rFonts w:asciiTheme="minorHAnsi" w:hAnsiTheme="minorHAnsi" w:cstheme="minorHAnsi"/>
          <w:b/>
          <w:sz w:val="24"/>
        </w:rPr>
        <w:t xml:space="preserve"> de 2020 a las </w:t>
      </w:r>
      <w:r w:rsidR="00235540" w:rsidRPr="004031CD">
        <w:rPr>
          <w:rFonts w:asciiTheme="minorHAnsi" w:hAnsiTheme="minorHAnsi" w:cstheme="minorHAnsi"/>
          <w:b/>
          <w:sz w:val="24"/>
        </w:rPr>
        <w:t>1</w:t>
      </w:r>
      <w:r w:rsidR="001A670F">
        <w:rPr>
          <w:rFonts w:asciiTheme="minorHAnsi" w:hAnsiTheme="minorHAnsi" w:cstheme="minorHAnsi"/>
          <w:b/>
          <w:sz w:val="24"/>
        </w:rPr>
        <w:t>4</w:t>
      </w:r>
      <w:r w:rsidR="00574F35">
        <w:rPr>
          <w:rFonts w:asciiTheme="minorHAnsi" w:hAnsiTheme="minorHAnsi" w:cstheme="minorHAnsi"/>
          <w:b/>
          <w:sz w:val="24"/>
        </w:rPr>
        <w:t>:</w:t>
      </w:r>
      <w:r w:rsidR="00CA724F">
        <w:rPr>
          <w:rFonts w:asciiTheme="minorHAnsi" w:hAnsiTheme="minorHAnsi" w:cstheme="minorHAnsi"/>
          <w:b/>
          <w:sz w:val="24"/>
        </w:rPr>
        <w:t>0</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lastRenderedPageBreak/>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las propias bases de licitación</w:t>
      </w:r>
      <w:r w:rsidR="00997918" w:rsidRPr="003E483C">
        <w:rPr>
          <w:rFonts w:asciiTheme="minorHAnsi" w:hAnsiTheme="minorHAnsi" w:cstheme="minorHAnsi"/>
          <w:sz w:val="24"/>
        </w:rPr>
        <w:t>, y</w:t>
      </w:r>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574F35">
        <w:rPr>
          <w:rFonts w:asciiTheme="minorHAnsi" w:hAnsiTheme="minorHAnsi" w:cstheme="minorHAnsi"/>
          <w:b/>
          <w:sz w:val="24"/>
        </w:rPr>
        <w:t>1</w:t>
      </w:r>
      <w:r w:rsidR="001A670F">
        <w:rPr>
          <w:rFonts w:asciiTheme="minorHAnsi" w:hAnsiTheme="minorHAnsi" w:cstheme="minorHAnsi"/>
          <w:b/>
          <w:sz w:val="24"/>
        </w:rPr>
        <w:t>4</w:t>
      </w:r>
      <w:r w:rsidRPr="003E483C">
        <w:rPr>
          <w:rFonts w:asciiTheme="minorHAnsi" w:hAnsiTheme="minorHAnsi" w:cstheme="minorHAnsi"/>
          <w:b/>
          <w:sz w:val="24"/>
        </w:rPr>
        <w:t xml:space="preserve"> de </w:t>
      </w:r>
      <w:r w:rsidR="001A670F">
        <w:rPr>
          <w:rFonts w:asciiTheme="minorHAnsi" w:hAnsiTheme="minorHAnsi" w:cstheme="minorHAnsi"/>
          <w:b/>
          <w:sz w:val="24"/>
        </w:rPr>
        <w:t>julio</w:t>
      </w:r>
      <w:r w:rsidRPr="003E483C">
        <w:rPr>
          <w:rFonts w:asciiTheme="minorHAnsi" w:hAnsiTheme="minorHAnsi" w:cstheme="minorHAnsi"/>
          <w:b/>
          <w:sz w:val="24"/>
        </w:rPr>
        <w:t xml:space="preserve"> de 2020 a las </w:t>
      </w:r>
      <w:r w:rsidR="00061414">
        <w:rPr>
          <w:rFonts w:asciiTheme="minorHAnsi" w:hAnsiTheme="minorHAnsi" w:cstheme="minorHAnsi"/>
          <w:b/>
          <w:sz w:val="24"/>
        </w:rPr>
        <w:t>09</w:t>
      </w:r>
      <w:r w:rsidRPr="003E483C">
        <w:rPr>
          <w:rFonts w:asciiTheme="minorHAnsi" w:hAnsiTheme="minorHAnsi" w:cstheme="minorHAnsi"/>
          <w:b/>
          <w:sz w:val="24"/>
        </w:rPr>
        <w:t>:</w:t>
      </w:r>
      <w:r w:rsidR="001A670F">
        <w:rPr>
          <w:rFonts w:asciiTheme="minorHAnsi" w:hAnsiTheme="minorHAnsi" w:cstheme="minorHAnsi"/>
          <w:b/>
          <w:sz w:val="24"/>
        </w:rPr>
        <w:t>3</w:t>
      </w:r>
      <w:r w:rsidRPr="003E483C">
        <w:rPr>
          <w:rFonts w:asciiTheme="minorHAnsi" w:hAnsiTheme="minorHAnsi" w:cstheme="minorHAnsi"/>
          <w:b/>
          <w:sz w:val="24"/>
        </w:rPr>
        <w:t xml:space="preserve">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1A670F"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1A670F" w:rsidRPr="001A670F">
        <w:rPr>
          <w:rFonts w:asciiTheme="minorHAnsi" w:hAnsiTheme="minorHAnsi" w:cstheme="minorHAnsi"/>
          <w:sz w:val="24"/>
        </w:rPr>
        <w:t xml:space="preserve">Para lo cual el licitante participante deberá considerar llegar </w:t>
      </w:r>
      <w:r w:rsidR="001A670F" w:rsidRPr="001A670F">
        <w:rPr>
          <w:rFonts w:asciiTheme="minorHAnsi" w:hAnsiTheme="minorHAnsi" w:cstheme="minorHAnsi"/>
          <w:b/>
          <w:sz w:val="24"/>
        </w:rPr>
        <w:t>15 minutos</w:t>
      </w:r>
      <w:r w:rsidR="001A670F" w:rsidRPr="001A670F">
        <w:rPr>
          <w:rFonts w:asciiTheme="minorHAnsi" w:hAnsiTheme="minorHAnsi" w:cstheme="minorHAnsi"/>
          <w:sz w:val="24"/>
        </w:rPr>
        <w:t xml:space="preserve"> antes de la hora fijada en el párrafo anterior para la correcta recepción y registro de sus proposiciones.</w:t>
      </w:r>
    </w:p>
    <w:p w:rsidR="001A670F"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493DF8" w:rsidRPr="003E483C"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EF20C3" w:rsidRPr="001A670F">
        <w:rPr>
          <w:rFonts w:asciiTheme="minorHAnsi" w:hAnsiTheme="minorHAnsi" w:cstheme="minorHAnsi"/>
          <w:b/>
          <w:sz w:val="24"/>
          <w:u w:val="single"/>
        </w:rPr>
        <w:t>09</w:t>
      </w:r>
      <w:r w:rsidR="001A670F" w:rsidRPr="001A670F">
        <w:rPr>
          <w:rFonts w:asciiTheme="minorHAnsi" w:hAnsiTheme="minorHAnsi" w:cstheme="minorHAnsi"/>
          <w:b/>
          <w:sz w:val="24"/>
          <w:u w:val="single"/>
        </w:rPr>
        <w:t>:</w:t>
      </w:r>
      <w:r w:rsidR="001A670F">
        <w:rPr>
          <w:rFonts w:asciiTheme="minorHAnsi" w:hAnsiTheme="minorHAnsi" w:cstheme="minorHAnsi"/>
          <w:b/>
          <w:sz w:val="24"/>
          <w:u w:val="single"/>
        </w:rPr>
        <w:t>3</w:t>
      </w:r>
      <w:r w:rsidR="006C09B2">
        <w:rPr>
          <w:rFonts w:asciiTheme="minorHAnsi" w:hAnsiTheme="minorHAnsi" w:cstheme="minorHAnsi"/>
          <w:b/>
          <w:sz w:val="24"/>
          <w:u w:val="single"/>
        </w:rPr>
        <w:t>0</w:t>
      </w:r>
      <w:r w:rsidRPr="003E483C">
        <w:rPr>
          <w:rFonts w:asciiTheme="minorHAnsi" w:hAnsiTheme="minorHAnsi" w:cstheme="minorHAnsi"/>
          <w:b/>
          <w:sz w:val="24"/>
          <w:u w:val="single"/>
        </w:rPr>
        <w:t xml:space="preserve"> horas del día </w:t>
      </w:r>
      <w:r w:rsidR="006C09B2">
        <w:rPr>
          <w:rFonts w:asciiTheme="minorHAnsi" w:hAnsiTheme="minorHAnsi" w:cstheme="minorHAnsi"/>
          <w:b/>
          <w:sz w:val="24"/>
          <w:u w:val="single"/>
        </w:rPr>
        <w:t>1</w:t>
      </w:r>
      <w:r w:rsidR="001A670F">
        <w:rPr>
          <w:rFonts w:asciiTheme="minorHAnsi" w:hAnsiTheme="minorHAnsi" w:cstheme="minorHAnsi"/>
          <w:b/>
          <w:sz w:val="24"/>
          <w:u w:val="single"/>
        </w:rPr>
        <w:t>4</w:t>
      </w:r>
      <w:r w:rsidRPr="003E483C">
        <w:rPr>
          <w:rFonts w:asciiTheme="minorHAnsi" w:hAnsiTheme="minorHAnsi" w:cstheme="minorHAnsi"/>
          <w:b/>
          <w:sz w:val="24"/>
          <w:u w:val="single"/>
        </w:rPr>
        <w:t xml:space="preserve"> de </w:t>
      </w:r>
      <w:r w:rsidR="001A670F">
        <w:rPr>
          <w:rFonts w:asciiTheme="minorHAnsi" w:hAnsiTheme="minorHAnsi" w:cstheme="minorHAnsi"/>
          <w:b/>
          <w:sz w:val="24"/>
          <w:u w:val="single"/>
        </w:rPr>
        <w:t>julio</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3E483C">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1A670F">
        <w:rPr>
          <w:rFonts w:asciiTheme="minorHAnsi" w:hAnsiTheme="minorHAnsi" w:cstheme="minorHAnsi"/>
          <w:b/>
          <w:u w:val="single"/>
        </w:rPr>
        <w:t>3</w:t>
      </w:r>
      <w:r w:rsidR="00223D49" w:rsidRPr="003E483C">
        <w:rPr>
          <w:rFonts w:asciiTheme="minorHAnsi" w:hAnsiTheme="minorHAnsi" w:cstheme="minorHAnsi"/>
          <w:b/>
          <w:u w:val="single"/>
        </w:rPr>
        <w:t>:</w:t>
      </w:r>
      <w:r w:rsidR="001A670F">
        <w:rPr>
          <w:rFonts w:asciiTheme="minorHAnsi" w:hAnsiTheme="minorHAnsi" w:cstheme="minorHAnsi"/>
          <w:b/>
          <w:u w:val="single"/>
        </w:rPr>
        <w:t>0</w:t>
      </w:r>
      <w:r w:rsidR="00223D49" w:rsidRPr="003E483C">
        <w:rPr>
          <w:rFonts w:asciiTheme="minorHAnsi" w:hAnsiTheme="minorHAnsi" w:cstheme="minorHAnsi"/>
          <w:b/>
          <w:u w:val="single"/>
        </w:rPr>
        <w:t xml:space="preserve">0 horas del día </w:t>
      </w:r>
      <w:r w:rsidR="001A670F">
        <w:rPr>
          <w:rFonts w:asciiTheme="minorHAnsi" w:hAnsiTheme="minorHAnsi" w:cstheme="minorHAnsi"/>
          <w:b/>
          <w:u w:val="single"/>
        </w:rPr>
        <w:t>16</w:t>
      </w:r>
      <w:r w:rsidR="00223D49" w:rsidRPr="003E483C">
        <w:rPr>
          <w:rFonts w:asciiTheme="minorHAnsi" w:hAnsiTheme="minorHAnsi" w:cstheme="minorHAnsi"/>
          <w:b/>
          <w:u w:val="single"/>
        </w:rPr>
        <w:t xml:space="preserve"> de </w:t>
      </w:r>
      <w:r w:rsidR="001A670F">
        <w:rPr>
          <w:rFonts w:asciiTheme="minorHAnsi" w:hAnsiTheme="minorHAnsi" w:cstheme="minorHAnsi"/>
          <w:b/>
          <w:u w:val="single"/>
        </w:rPr>
        <w:t>julio</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2"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w:t>
      </w:r>
      <w:r w:rsidRPr="003E483C">
        <w:rPr>
          <w:rFonts w:asciiTheme="minorHAnsi" w:hAnsiTheme="minorHAnsi" w:cstheme="minorHAnsi"/>
          <w:szCs w:val="24"/>
        </w:rPr>
        <w:lastRenderedPageBreak/>
        <w:t>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6C09B2">
      <w:pPr>
        <w:pStyle w:val="3"/>
        <w:tabs>
          <w:tab w:val="left" w:pos="1620"/>
        </w:tabs>
        <w:ind w:left="0" w:firstLine="0"/>
        <w:rPr>
          <w:rFonts w:asciiTheme="minorHAnsi" w:hAnsiTheme="minorHAnsi" w:cstheme="minorHAnsi"/>
          <w:bCs/>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A150C9" w:rsidRPr="003E483C">
        <w:rPr>
          <w:rFonts w:asciiTheme="minorHAnsi" w:hAnsiTheme="minorHAnsi" w:cstheme="minorHAnsi"/>
          <w:b w:val="0"/>
          <w:color w:val="000000"/>
          <w:sz w:val="24"/>
          <w:szCs w:val="24"/>
        </w:rPr>
        <w:t xml:space="preserve">, a efecto de verificar que </w:t>
      </w:r>
      <w:r w:rsidR="001A670F">
        <w:rPr>
          <w:rFonts w:asciiTheme="minorHAnsi" w:hAnsiTheme="minorHAnsi" w:cstheme="minorHAnsi"/>
          <w:b w:val="0"/>
          <w:color w:val="000000"/>
          <w:sz w:val="24"/>
          <w:szCs w:val="24"/>
        </w:rPr>
        <w:t xml:space="preserve">los bienes ofertados </w:t>
      </w:r>
      <w:r w:rsidR="00A150C9" w:rsidRPr="003E483C">
        <w:rPr>
          <w:rFonts w:asciiTheme="minorHAnsi" w:hAnsiTheme="minorHAnsi" w:cstheme="minorHAnsi"/>
          <w:b w:val="0"/>
          <w:color w:val="000000"/>
          <w:sz w:val="24"/>
          <w:szCs w:val="24"/>
        </w:rPr>
        <w:t>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w:t>
      </w:r>
      <w:r w:rsidRPr="003E483C">
        <w:rPr>
          <w:rFonts w:asciiTheme="minorHAnsi" w:hAnsiTheme="minorHAnsi" w:cstheme="minorHAnsi"/>
          <w:sz w:val="24"/>
        </w:rPr>
        <w:lastRenderedPageBreak/>
        <w:t xml:space="preserve">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6C09B2">
      <w:pPr>
        <w:pStyle w:val="3"/>
        <w:tabs>
          <w:tab w:val="left" w:pos="1350"/>
        </w:tabs>
        <w:ind w:left="0" w:firstLine="0"/>
        <w:rPr>
          <w:rFonts w:asciiTheme="minorHAnsi" w:hAnsiTheme="minorHAnsi" w:cstheme="minorHAnsi"/>
          <w:sz w:val="24"/>
        </w:rPr>
      </w:pPr>
    </w:p>
    <w:p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2010C">
      <w:pPr>
        <w:pStyle w:val="3"/>
        <w:tabs>
          <w:tab w:val="left" w:pos="1530"/>
        </w:tabs>
        <w:ind w:left="720" w:firstLine="0"/>
        <w:rPr>
          <w:rFonts w:asciiTheme="minorHAnsi" w:hAnsiTheme="minorHAnsi" w:cstheme="minorHAnsi"/>
          <w:sz w:val="24"/>
        </w:rPr>
      </w:pPr>
    </w:p>
    <w:p w:rsidR="00D6243D"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223D49">
      <w:pPr>
        <w:pStyle w:val="3"/>
        <w:ind w:left="1134" w:firstLine="0"/>
        <w:rPr>
          <w:rFonts w:asciiTheme="minorHAnsi" w:hAnsiTheme="minorHAnsi" w:cstheme="minorHAnsi"/>
          <w:sz w:val="24"/>
        </w:rPr>
      </w:pPr>
    </w:p>
    <w:p w:rsidR="002E5D81" w:rsidRPr="003E483C" w:rsidRDefault="00395E34" w:rsidP="00223D49">
      <w:pPr>
        <w:pStyle w:val="3"/>
        <w:ind w:left="1134"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223D49">
      <w:pPr>
        <w:pStyle w:val="3"/>
        <w:ind w:left="1134" w:hanging="425"/>
        <w:rPr>
          <w:rFonts w:asciiTheme="minorHAnsi" w:hAnsiTheme="minorHAnsi" w:cstheme="minorHAnsi"/>
          <w:sz w:val="24"/>
        </w:rPr>
      </w:pPr>
    </w:p>
    <w:p w:rsidR="008B19D7"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223D49">
      <w:pPr>
        <w:pStyle w:val="3"/>
        <w:ind w:left="1134" w:hanging="425"/>
        <w:rPr>
          <w:rFonts w:asciiTheme="minorHAnsi" w:hAnsiTheme="minorHAnsi" w:cstheme="minorHAnsi"/>
          <w:sz w:val="24"/>
        </w:rPr>
      </w:pPr>
    </w:p>
    <w:p w:rsidR="00425FC5"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9954B0">
        <w:rPr>
          <w:rFonts w:asciiTheme="minorHAnsi" w:hAnsiTheme="minorHAnsi" w:cstheme="minorHAnsi"/>
          <w:sz w:val="24"/>
          <w:u w:val="single"/>
        </w:rPr>
        <w:t xml:space="preserve">La adjudicación </w:t>
      </w:r>
      <w:r w:rsidR="00AB61E0" w:rsidRPr="009954B0">
        <w:rPr>
          <w:rFonts w:asciiTheme="minorHAnsi" w:hAnsiTheme="minorHAnsi" w:cstheme="minorHAnsi"/>
          <w:sz w:val="24"/>
          <w:u w:val="single"/>
        </w:rPr>
        <w:t xml:space="preserve">será </w:t>
      </w:r>
      <w:r w:rsidR="0029692B" w:rsidRPr="009954B0">
        <w:rPr>
          <w:rFonts w:asciiTheme="minorHAnsi" w:hAnsiTheme="minorHAnsi" w:cstheme="minorHAnsi"/>
          <w:sz w:val="24"/>
          <w:u w:val="single"/>
        </w:rPr>
        <w:t>por partida</w:t>
      </w:r>
      <w:r w:rsidR="0029692B" w:rsidRPr="003E483C">
        <w:rPr>
          <w:rFonts w:asciiTheme="minorHAnsi" w:hAnsiTheme="minorHAnsi" w:cstheme="minorHAnsi"/>
          <w:sz w:val="24"/>
        </w:rPr>
        <w:t xml:space="preserve">;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w:t>
      </w:r>
      <w:r w:rsidRPr="003E483C">
        <w:rPr>
          <w:rFonts w:asciiTheme="minorHAnsi" w:hAnsiTheme="minorHAnsi" w:cstheme="minorHAnsi"/>
          <w:sz w:val="24"/>
        </w:rPr>
        <w:lastRenderedPageBreak/>
        <w:t xml:space="preserve">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7879CE" w:rsidRDefault="007879CE" w:rsidP="00A2010C">
      <w:pPr>
        <w:pStyle w:val="3"/>
        <w:tabs>
          <w:tab w:val="left" w:pos="0"/>
          <w:tab w:val="left" w:pos="90"/>
        </w:tabs>
        <w:ind w:left="720" w:firstLine="0"/>
        <w:rPr>
          <w:rFonts w:asciiTheme="minorHAnsi" w:hAnsiTheme="minorHAnsi" w:cstheme="minorHAnsi"/>
          <w:sz w:val="24"/>
        </w:rPr>
      </w:pPr>
    </w:p>
    <w:p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7879CE">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Pr="003E483C" w:rsidRDefault="0096162C"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4C12B6">
        <w:rPr>
          <w:rFonts w:asciiTheme="minorHAnsi" w:hAnsiTheme="minorHAnsi" w:cstheme="minorHAnsi"/>
          <w:b/>
          <w:sz w:val="24"/>
          <w:u w:val="single"/>
        </w:rPr>
        <w:t>2</w:t>
      </w:r>
      <w:r w:rsidR="001A670F">
        <w:rPr>
          <w:rFonts w:asciiTheme="minorHAnsi" w:hAnsiTheme="minorHAnsi" w:cstheme="minorHAnsi"/>
          <w:b/>
          <w:sz w:val="24"/>
          <w:u w:val="single"/>
        </w:rPr>
        <w:t>0</w:t>
      </w:r>
      <w:r w:rsidR="009954B0">
        <w:rPr>
          <w:rFonts w:asciiTheme="minorHAnsi" w:hAnsiTheme="minorHAnsi" w:cstheme="minorHAnsi"/>
          <w:b/>
          <w:sz w:val="24"/>
          <w:u w:val="single"/>
        </w:rPr>
        <w:t xml:space="preserve"> de </w:t>
      </w:r>
      <w:r w:rsidR="001A670F">
        <w:rPr>
          <w:rFonts w:asciiTheme="minorHAnsi" w:hAnsiTheme="minorHAnsi" w:cstheme="minorHAnsi"/>
          <w:b/>
          <w:sz w:val="24"/>
          <w:u w:val="single"/>
        </w:rPr>
        <w:t>julio</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A670F">
        <w:rPr>
          <w:rFonts w:asciiTheme="minorHAnsi" w:hAnsiTheme="minorHAnsi" w:cstheme="minorHAnsi"/>
          <w:b/>
          <w:sz w:val="24"/>
          <w:u w:val="single"/>
        </w:rPr>
        <w:t>1</w:t>
      </w:r>
      <w:r w:rsidR="00AC3AE0">
        <w:rPr>
          <w:rFonts w:asciiTheme="minorHAnsi" w:hAnsiTheme="minorHAnsi" w:cstheme="minorHAnsi"/>
          <w:b/>
          <w:sz w:val="24"/>
          <w:u w:val="single"/>
        </w:rPr>
        <w:t>0</w:t>
      </w:r>
      <w:r w:rsidR="004C12B6">
        <w:rPr>
          <w:rFonts w:asciiTheme="minorHAnsi" w:hAnsiTheme="minorHAnsi" w:cstheme="minorHAnsi"/>
          <w:b/>
          <w:sz w:val="24"/>
          <w:u w:val="single"/>
        </w:rPr>
        <w:t>:</w:t>
      </w:r>
      <w:r w:rsidR="001A670F">
        <w:rPr>
          <w:rFonts w:asciiTheme="minorHAnsi" w:hAnsiTheme="minorHAnsi" w:cstheme="minorHAnsi"/>
          <w:b/>
          <w:sz w:val="24"/>
          <w:u w:val="single"/>
        </w:rPr>
        <w:t>0</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w:t>
      </w:r>
      <w:r w:rsidR="00BB1D0C">
        <w:rPr>
          <w:rFonts w:asciiTheme="minorHAnsi" w:hAnsiTheme="minorHAnsi" w:cstheme="minorHAnsi"/>
          <w:sz w:val="24"/>
        </w:rPr>
        <w:t xml:space="preserve">itación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Pr="003E483C"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lastRenderedPageBreak/>
        <w:t xml:space="preserve">La determinación de </w:t>
      </w:r>
      <w:r w:rsidR="0065558B" w:rsidRPr="003E483C">
        <w:rPr>
          <w:rFonts w:asciiTheme="minorHAnsi" w:hAnsiTheme="minorHAnsi" w:cstheme="minorHAnsi"/>
          <w:sz w:val="24"/>
        </w:rPr>
        <w:t>dar por cancelada la licitación</w:t>
      </w:r>
      <w:r w:rsidRPr="003E483C">
        <w:rPr>
          <w:rFonts w:asciiTheme="minorHAnsi" w:hAnsiTheme="minorHAnsi" w:cstheme="minorHAnsi"/>
          <w:sz w:val="24"/>
        </w:rPr>
        <w:t xml:space="preserve">,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“La convocante”.</w:t>
      </w:r>
    </w:p>
    <w:p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 xml:space="preserve"> </w:t>
      </w:r>
    </w:p>
    <w:p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 xml:space="preserve">En el supuesto de que el licitante ganador no formalice el contrato por causas imputables al mismo, será sancionado en los términos de los artículos 58 y 59 fracción </w:t>
      </w:r>
      <w:r w:rsidR="00997918" w:rsidRPr="00A84378">
        <w:rPr>
          <w:rFonts w:asciiTheme="minorHAnsi" w:hAnsiTheme="minorHAnsi" w:cstheme="minorHAnsi"/>
          <w:sz w:val="24"/>
        </w:rPr>
        <w:t>I de</w:t>
      </w:r>
      <w:r w:rsidRPr="00A84378">
        <w:rPr>
          <w:rFonts w:asciiTheme="minorHAnsi" w:hAnsiTheme="minorHAnsi" w:cstheme="minorHAnsi"/>
          <w:sz w:val="24"/>
        </w:rPr>
        <w:t xml:space="preserve"> “La Ley”.</w:t>
      </w:r>
    </w:p>
    <w:p w:rsidR="00A84378" w:rsidRPr="00A84378" w:rsidRDefault="00A84378" w:rsidP="00A84378">
      <w:pPr>
        <w:pStyle w:val="3"/>
        <w:ind w:left="720"/>
        <w:rPr>
          <w:rFonts w:asciiTheme="minorHAnsi" w:hAnsiTheme="minorHAnsi" w:cstheme="minorHAnsi"/>
          <w:sz w:val="24"/>
        </w:rPr>
      </w:pPr>
    </w:p>
    <w:p w:rsidR="00640FBD" w:rsidRPr="003E483C"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El licitante ganador se compromete a guardar la confidencialidad debida y por ende, a no divulgar ni dar a conocer a terceros distintos de “La Convocante” la información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Default="00223D49" w:rsidP="00223D49">
      <w:pPr>
        <w:pStyle w:val="3"/>
        <w:tabs>
          <w:tab w:val="left" w:pos="284"/>
        </w:tabs>
        <w:ind w:left="709"/>
        <w:rPr>
          <w:rFonts w:asciiTheme="minorHAnsi" w:hAnsiTheme="minorHAnsi" w:cstheme="minorHAnsi"/>
          <w:sz w:val="24"/>
          <w:szCs w:val="24"/>
        </w:rPr>
      </w:pPr>
    </w:p>
    <w:p w:rsidR="004207DD" w:rsidRPr="003E483C" w:rsidRDefault="004207DD"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lastRenderedPageBreak/>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Default="005670A7" w:rsidP="005670A7">
      <w:pPr>
        <w:pStyle w:val="3"/>
        <w:ind w:left="709" w:firstLine="0"/>
        <w:rPr>
          <w:rFonts w:asciiTheme="minorHAnsi" w:hAnsiTheme="minorHAnsi" w:cstheme="minorHAnsi"/>
          <w:sz w:val="24"/>
        </w:rPr>
      </w:pPr>
      <w:r w:rsidRPr="005670A7">
        <w:rPr>
          <w:rFonts w:asciiTheme="minorHAnsi" w:hAnsiTheme="minorHAnsi" w:cstheme="minorHAnsi"/>
          <w:sz w:val="24"/>
        </w:rPr>
        <w:t>La garantía de cumplimiento se otorgará a favor del Gobierno del Estado de Baja California y quedará sujeta a las condiciones siguientes:</w:t>
      </w:r>
    </w:p>
    <w:p w:rsidR="005670A7" w:rsidRPr="003E483C" w:rsidRDefault="005670A7" w:rsidP="00223D49">
      <w:pPr>
        <w:pStyle w:val="3"/>
        <w:ind w:left="1418" w:hanging="425"/>
        <w:rPr>
          <w:rFonts w:asciiTheme="minorHAnsi" w:hAnsiTheme="minorHAnsi" w:cstheme="minorHAnsi"/>
          <w:sz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bienes suministrados. </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Para que sea cancelada la fianza será requisito indispensable la autorización de conformidad y por escrito de “La convocante”.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numPr>
          <w:ilvl w:val="0"/>
          <w:numId w:val="28"/>
        </w:numPr>
        <w:jc w:val="both"/>
        <w:rPr>
          <w:rFonts w:asciiTheme="minorHAnsi" w:hAnsiTheme="minorHAnsi" w:cstheme="minorHAnsi"/>
          <w:sz w:val="24"/>
          <w:szCs w:val="24"/>
        </w:rPr>
      </w:pPr>
      <w:r w:rsidRPr="005670A7">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5670A7" w:rsidRPr="005670A7" w:rsidRDefault="005670A7" w:rsidP="005670A7">
      <w:pPr>
        <w:pStyle w:val="Prrafodelista"/>
        <w:jc w:val="both"/>
        <w:rPr>
          <w:rFonts w:asciiTheme="minorHAnsi" w:hAnsiTheme="minorHAnsi" w:cstheme="minorHAnsi"/>
          <w:sz w:val="24"/>
          <w:szCs w:val="24"/>
        </w:rPr>
      </w:pPr>
    </w:p>
    <w:p w:rsidR="005670A7" w:rsidRPr="005670A7" w:rsidRDefault="005670A7" w:rsidP="005670A7">
      <w:pPr>
        <w:pStyle w:val="Prrafodelista"/>
        <w:jc w:val="both"/>
        <w:rPr>
          <w:rFonts w:asciiTheme="minorHAnsi" w:hAnsiTheme="minorHAnsi" w:cstheme="minorHAnsi"/>
          <w:sz w:val="24"/>
          <w:szCs w:val="24"/>
        </w:rPr>
      </w:pPr>
      <w:r w:rsidRPr="005670A7">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Pca=Pd x Nda x Vbsepa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lastRenderedPageBreak/>
        <w:t>Pca=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Nda= Número de días de atraso</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Vbsepa= Valor de los bienes entregados con atraso</w:t>
      </w:r>
    </w:p>
    <w:p w:rsidR="00825D40" w:rsidRPr="003E483C" w:rsidRDefault="00825D40"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C13BBE" w:rsidP="008256D1">
      <w:pPr>
        <w:pStyle w:val="3"/>
        <w:ind w:left="720" w:firstLine="0"/>
        <w:rPr>
          <w:rFonts w:asciiTheme="minorHAnsi" w:hAnsiTheme="minorHAnsi" w:cstheme="minorHAnsi"/>
          <w:sz w:val="24"/>
        </w:rPr>
      </w:pPr>
      <w:r w:rsidRPr="003E483C">
        <w:rPr>
          <w:rFonts w:asciiTheme="minorHAnsi" w:hAnsiTheme="minorHAnsi" w:cstheme="minorHAnsi"/>
          <w:sz w:val="24"/>
        </w:rPr>
        <w:t>“</w:t>
      </w:r>
      <w:r w:rsidR="005670A7">
        <w:rPr>
          <w:rFonts w:asciiTheme="minorHAnsi" w:hAnsiTheme="minorHAnsi" w:cstheme="minorHAnsi"/>
          <w:sz w:val="24"/>
        </w:rPr>
        <w:t>La convocante</w:t>
      </w:r>
      <w:r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Pr="003E483C">
        <w:rPr>
          <w:rFonts w:asciiTheme="minorHAnsi" w:hAnsiTheme="minorHAnsi" w:cstheme="minorHAnsi"/>
          <w:sz w:val="24"/>
        </w:rPr>
        <w:t>veinte por ciento</w:t>
      </w:r>
      <w:r w:rsidR="008F74E8" w:rsidRPr="003E483C">
        <w:rPr>
          <w:rFonts w:asciiTheme="minorHAnsi" w:hAnsiTheme="minorHAnsi" w:cstheme="minorHAnsi"/>
          <w:sz w:val="24"/>
        </w:rPr>
        <w:t>)</w:t>
      </w:r>
      <w:r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2010C">
      <w:pPr>
        <w:pStyle w:val="3"/>
        <w:ind w:left="720" w:firstLine="0"/>
        <w:rPr>
          <w:rFonts w:asciiTheme="minorHAnsi" w:hAnsiTheme="minorHAnsi" w:cstheme="minorHAnsi"/>
          <w:sz w:val="24"/>
        </w:rPr>
      </w:pPr>
    </w:p>
    <w:p w:rsidR="00C13BBE" w:rsidRPr="003E483C" w:rsidRDefault="00C13BBE" w:rsidP="00A2010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w:t>
      </w:r>
    </w:p>
    <w:p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5670A7">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 xml:space="preserve">contrato, </w:t>
      </w:r>
      <w:r w:rsidR="008F74E8" w:rsidRPr="003E483C">
        <w:rPr>
          <w:rFonts w:asciiTheme="minorHAnsi" w:hAnsiTheme="minorHAnsi" w:cstheme="minorHAnsi"/>
          <w:sz w:val="24"/>
          <w:szCs w:val="24"/>
        </w:rPr>
        <w:t>El Órgano solicitante</w:t>
      </w:r>
      <w:r w:rsidR="005670A7">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851123" w:rsidRPr="003E483C" w:rsidRDefault="00851123" w:rsidP="00A2010C">
      <w:pPr>
        <w:ind w:left="864"/>
        <w:jc w:val="both"/>
        <w:rPr>
          <w:rFonts w:asciiTheme="minorHAnsi" w:hAnsiTheme="minorHAnsi" w:cstheme="minorHAnsi"/>
          <w:sz w:val="22"/>
          <w:szCs w:val="22"/>
        </w:rPr>
      </w:pPr>
    </w:p>
    <w:p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w:t>
      </w:r>
      <w:r w:rsidRPr="003E483C">
        <w:rPr>
          <w:rFonts w:asciiTheme="minorHAnsi" w:hAnsiTheme="minorHAnsi" w:cstheme="minorHAnsi"/>
          <w:sz w:val="24"/>
        </w:rPr>
        <w:lastRenderedPageBreak/>
        <w:t xml:space="preserve">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04497C" w:rsidRPr="003E483C" w:rsidRDefault="0004497C"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2”    </w:t>
      </w:r>
      <w:r w:rsidR="008A634B" w:rsidRPr="003E483C">
        <w:rPr>
          <w:rFonts w:asciiTheme="minorHAnsi" w:hAnsiTheme="minorHAnsi" w:cstheme="minorHAnsi"/>
          <w:sz w:val="24"/>
          <w:szCs w:val="24"/>
        </w:rPr>
        <w:t>Manifiesto sobre Normas Oficiales Mexicanas</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3”    </w:t>
      </w:r>
      <w:r w:rsidR="008A634B" w:rsidRPr="003E483C">
        <w:rPr>
          <w:rFonts w:asciiTheme="minorHAnsi" w:hAnsiTheme="minorHAnsi" w:cstheme="minorHAnsi"/>
          <w:sz w:val="24"/>
          <w:szCs w:val="24"/>
        </w:rPr>
        <w:t>Manifiesto de Facultades</w:t>
      </w:r>
    </w:p>
    <w:p w:rsidR="005B0ADA"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4”    </w:t>
      </w:r>
      <w:r w:rsidR="008A634B" w:rsidRPr="003E483C">
        <w:rPr>
          <w:rFonts w:asciiTheme="minorHAnsi" w:hAnsiTheme="minorHAnsi" w:cstheme="minorHAnsi"/>
          <w:sz w:val="24"/>
          <w:szCs w:val="24"/>
        </w:rPr>
        <w:t>Declaración de Integridad</w:t>
      </w:r>
    </w:p>
    <w:p w:rsidR="005B0ADA" w:rsidRPr="003E483C" w:rsidRDefault="005B0ADA" w:rsidP="00A2010C">
      <w:pPr>
        <w:pStyle w:val="Ttulo5"/>
        <w:tabs>
          <w:tab w:val="left" w:pos="720"/>
          <w:tab w:val="left" w:pos="243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5”    </w:t>
      </w:r>
      <w:r w:rsidR="008A634B" w:rsidRPr="003E483C">
        <w:rPr>
          <w:rFonts w:asciiTheme="minorHAnsi" w:hAnsiTheme="minorHAnsi" w:cstheme="minorHAnsi"/>
          <w:sz w:val="24"/>
          <w:szCs w:val="24"/>
        </w:rPr>
        <w:t>Manifiesto de impedimentos legales</w:t>
      </w:r>
    </w:p>
    <w:p w:rsidR="005B0ADA" w:rsidRPr="003E483C" w:rsidRDefault="005B0ADA" w:rsidP="00A2010C">
      <w:pPr>
        <w:tabs>
          <w:tab w:val="left" w:pos="720"/>
        </w:tabs>
        <w:ind w:left="709"/>
        <w:rPr>
          <w:rFonts w:asciiTheme="minorHAnsi" w:hAnsiTheme="minorHAnsi" w:cstheme="minorHAnsi"/>
        </w:rPr>
      </w:pPr>
      <w:r w:rsidRPr="003E483C">
        <w:rPr>
          <w:rFonts w:asciiTheme="minorHAnsi" w:hAnsiTheme="minorHAnsi" w:cstheme="minorHAnsi"/>
          <w:sz w:val="24"/>
          <w:szCs w:val="24"/>
        </w:rPr>
        <w:t xml:space="preserve">“Anexo 6”    </w:t>
      </w:r>
      <w:r w:rsidR="008A634B" w:rsidRPr="003E483C">
        <w:rPr>
          <w:rFonts w:asciiTheme="minorHAnsi" w:hAnsiTheme="minorHAnsi" w:cstheme="minorHAnsi"/>
          <w:sz w:val="24"/>
          <w:szCs w:val="24"/>
        </w:rPr>
        <w:t>Manifestación sobre compromisos fiscales</w:t>
      </w:r>
    </w:p>
    <w:p w:rsidR="005B0ADA" w:rsidRPr="003E483C" w:rsidRDefault="005B0ADA"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7”    </w:t>
      </w:r>
      <w:r w:rsidR="00950E80" w:rsidRPr="003E483C">
        <w:rPr>
          <w:rFonts w:asciiTheme="minorHAnsi" w:hAnsiTheme="minorHAnsi" w:cstheme="minorHAnsi"/>
          <w:sz w:val="24"/>
          <w:szCs w:val="24"/>
        </w:rPr>
        <w:t>Acuse de recibo de documentos presentados en propuesta técnica</w:t>
      </w:r>
    </w:p>
    <w:p w:rsidR="008A634B" w:rsidRPr="003E483C" w:rsidRDefault="008A634B"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8”    </w:t>
      </w:r>
      <w:r w:rsidR="00950E80" w:rsidRPr="003E483C">
        <w:rPr>
          <w:rFonts w:asciiTheme="minorHAnsi" w:hAnsiTheme="minorHAnsi" w:cstheme="minorHAnsi"/>
          <w:sz w:val="24"/>
          <w:szCs w:val="24"/>
        </w:rPr>
        <w:t>Catálogo de Conceptos</w:t>
      </w:r>
    </w:p>
    <w:p w:rsidR="005B0ADA" w:rsidRPr="003E483C" w:rsidRDefault="008A634B" w:rsidP="00A2010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005670A7">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AF17C4">
        <w:rPr>
          <w:rFonts w:asciiTheme="minorHAnsi" w:hAnsiTheme="minorHAnsi" w:cstheme="minorHAnsi"/>
          <w:sz w:val="24"/>
          <w:szCs w:val="24"/>
        </w:rPr>
        <w:t xml:space="preserve">en propuesta económica </w:t>
      </w:r>
      <w:r w:rsidR="00B912F9" w:rsidRPr="003E483C">
        <w:rPr>
          <w:rFonts w:asciiTheme="minorHAnsi" w:hAnsiTheme="minorHAnsi" w:cstheme="minorHAnsi"/>
          <w:sz w:val="24"/>
          <w:szCs w:val="24"/>
        </w:rPr>
        <w:t xml:space="preserve">  </w:t>
      </w:r>
    </w:p>
    <w:p w:rsidR="005670A7" w:rsidRPr="005670A7" w:rsidRDefault="005670A7" w:rsidP="005670A7">
      <w:pPr>
        <w:rPr>
          <w:rFonts w:asciiTheme="minorHAnsi" w:hAnsiTheme="minorHAnsi" w:cstheme="minorHAnsi"/>
          <w:sz w:val="24"/>
          <w:szCs w:val="24"/>
        </w:rPr>
      </w:pPr>
      <w:r w:rsidRPr="005670A7">
        <w:rPr>
          <w:rFonts w:asciiTheme="minorHAnsi" w:hAnsiTheme="minorHAnsi" w:cstheme="minorHAnsi"/>
          <w:sz w:val="24"/>
          <w:szCs w:val="24"/>
        </w:rPr>
        <w:tab/>
        <w:t>“Anexo A” Logo institucional</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107B13" w:rsidRDefault="00107B13" w:rsidP="00A2010C">
      <w:pPr>
        <w:pStyle w:val="2"/>
        <w:ind w:left="284"/>
        <w:jc w:val="center"/>
        <w:rPr>
          <w:rFonts w:asciiTheme="minorHAnsi" w:hAnsiTheme="minorHAnsi" w:cstheme="minorHAnsi"/>
          <w:sz w:val="120"/>
          <w:szCs w:val="12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Default="00E57118" w:rsidP="00884C37">
      <w:pPr>
        <w:pStyle w:val="Textoindependiente2"/>
        <w:ind w:left="426"/>
        <w:rPr>
          <w:rFonts w:asciiTheme="minorHAnsi" w:hAnsiTheme="minorHAnsi" w:cstheme="minorHAnsi"/>
          <w:b/>
          <w:sz w:val="22"/>
          <w:szCs w:val="22"/>
        </w:rPr>
      </w:pPr>
    </w:p>
    <w:p w:rsidR="00483BF6" w:rsidRPr="00483BF6" w:rsidRDefault="00483BF6" w:rsidP="00483BF6">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483BF6" w:rsidRPr="003E483C" w:rsidRDefault="00483BF6"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457EFC" w:rsidRPr="003E483C" w:rsidRDefault="00444848" w:rsidP="00483BF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A5715D" w:rsidRPr="003E483C" w:rsidRDefault="00A5715D" w:rsidP="00A5715D">
      <w:pPr>
        <w:pStyle w:val="Textoindependiente2"/>
        <w:ind w:left="1134"/>
        <w:rPr>
          <w:rFonts w:asciiTheme="minorHAnsi" w:hAnsiTheme="minorHAnsi" w:cstheme="minorHAnsi"/>
          <w:sz w:val="24"/>
          <w:szCs w:val="24"/>
        </w:rPr>
      </w:pPr>
    </w:p>
    <w:tbl>
      <w:tblPr>
        <w:tblStyle w:val="Tablaconcuadrcula"/>
        <w:tblW w:w="9568" w:type="dxa"/>
        <w:jc w:val="center"/>
        <w:tblLook w:val="04A0" w:firstRow="1" w:lastRow="0" w:firstColumn="1" w:lastColumn="0" w:noHBand="0" w:noVBand="1"/>
      </w:tblPr>
      <w:tblGrid>
        <w:gridCol w:w="1562"/>
        <w:gridCol w:w="4506"/>
        <w:gridCol w:w="1816"/>
        <w:gridCol w:w="1684"/>
      </w:tblGrid>
      <w:tr w:rsidR="00FD6E98" w:rsidTr="00FD6E98">
        <w:trPr>
          <w:trHeight w:val="990"/>
          <w:jc w:val="center"/>
        </w:trPr>
        <w:tc>
          <w:tcPr>
            <w:tcW w:w="1562" w:type="dxa"/>
            <w:shd w:val="clear" w:color="auto" w:fill="D9D9D9" w:themeFill="background1" w:themeFillShade="D9"/>
            <w:vAlign w:val="center"/>
          </w:tcPr>
          <w:p w:rsidR="00FD6E98" w:rsidRDefault="00FD6E98" w:rsidP="00483BF6">
            <w:pPr>
              <w:pStyle w:val="Textoindependiente2"/>
              <w:rPr>
                <w:rFonts w:asciiTheme="minorHAnsi" w:hAnsiTheme="minorHAnsi" w:cstheme="minorHAnsi"/>
                <w:sz w:val="24"/>
                <w:szCs w:val="24"/>
              </w:rPr>
            </w:pPr>
            <w:r>
              <w:rPr>
                <w:rFonts w:asciiTheme="minorHAnsi" w:hAnsiTheme="minorHAnsi" w:cstheme="minorHAnsi"/>
                <w:sz w:val="24"/>
                <w:szCs w:val="24"/>
              </w:rPr>
              <w:t>PARTIDA</w:t>
            </w:r>
          </w:p>
        </w:tc>
        <w:tc>
          <w:tcPr>
            <w:tcW w:w="4506" w:type="dxa"/>
            <w:shd w:val="clear" w:color="auto" w:fill="D9D9D9" w:themeFill="background1" w:themeFillShade="D9"/>
            <w:vAlign w:val="center"/>
          </w:tcPr>
          <w:p w:rsidR="00FD6E98" w:rsidRDefault="00FD6E98" w:rsidP="00483BF6">
            <w:pPr>
              <w:pStyle w:val="Textoindependiente2"/>
              <w:rPr>
                <w:rFonts w:asciiTheme="minorHAnsi" w:hAnsiTheme="minorHAnsi" w:cstheme="minorHAnsi"/>
                <w:sz w:val="24"/>
                <w:szCs w:val="24"/>
              </w:rPr>
            </w:pPr>
            <w:r>
              <w:rPr>
                <w:rFonts w:asciiTheme="minorHAnsi" w:hAnsiTheme="minorHAnsi" w:cstheme="minorHAnsi"/>
                <w:sz w:val="24"/>
                <w:szCs w:val="24"/>
              </w:rPr>
              <w:t>ESPECIFICACIONES TENICAS</w:t>
            </w:r>
          </w:p>
        </w:tc>
        <w:tc>
          <w:tcPr>
            <w:tcW w:w="1816" w:type="dxa"/>
            <w:shd w:val="clear" w:color="auto" w:fill="D9D9D9" w:themeFill="background1" w:themeFillShade="D9"/>
            <w:vAlign w:val="center"/>
          </w:tcPr>
          <w:p w:rsidR="00FD6E98" w:rsidRDefault="00FD6E98" w:rsidP="00483BF6">
            <w:pPr>
              <w:pStyle w:val="Textoindependiente2"/>
              <w:rPr>
                <w:rFonts w:asciiTheme="minorHAnsi" w:hAnsiTheme="minorHAnsi" w:cstheme="minorHAnsi"/>
                <w:sz w:val="24"/>
                <w:szCs w:val="24"/>
              </w:rPr>
            </w:pPr>
            <w:r>
              <w:rPr>
                <w:rFonts w:asciiTheme="minorHAnsi" w:hAnsiTheme="minorHAnsi" w:cstheme="minorHAnsi"/>
                <w:sz w:val="24"/>
                <w:szCs w:val="24"/>
              </w:rPr>
              <w:t>CANTIDAD</w:t>
            </w:r>
          </w:p>
        </w:tc>
        <w:tc>
          <w:tcPr>
            <w:tcW w:w="1684" w:type="dxa"/>
            <w:shd w:val="clear" w:color="auto" w:fill="D9D9D9" w:themeFill="background1" w:themeFillShade="D9"/>
            <w:vAlign w:val="center"/>
          </w:tcPr>
          <w:p w:rsidR="00FD6E98" w:rsidRDefault="00FD6E98" w:rsidP="00483BF6">
            <w:pPr>
              <w:pStyle w:val="Textoindependiente2"/>
              <w:rPr>
                <w:rFonts w:asciiTheme="minorHAnsi" w:hAnsiTheme="minorHAnsi" w:cstheme="minorHAnsi"/>
                <w:sz w:val="24"/>
                <w:szCs w:val="24"/>
              </w:rPr>
            </w:pPr>
            <w:r>
              <w:rPr>
                <w:rFonts w:asciiTheme="minorHAnsi" w:hAnsiTheme="minorHAnsi" w:cstheme="minorHAnsi"/>
                <w:sz w:val="24"/>
                <w:szCs w:val="24"/>
              </w:rPr>
              <w:t>UNIDAD DE MEDIDA</w:t>
            </w:r>
          </w:p>
        </w:tc>
      </w:tr>
      <w:tr w:rsidR="00FD6E98" w:rsidTr="00FD6E98">
        <w:trPr>
          <w:trHeight w:val="319"/>
          <w:jc w:val="center"/>
        </w:trPr>
        <w:tc>
          <w:tcPr>
            <w:tcW w:w="1562" w:type="dxa"/>
          </w:tcPr>
          <w:p w:rsidR="00FD6E98" w:rsidRDefault="00FD6E98" w:rsidP="00A2010C">
            <w:pPr>
              <w:pStyle w:val="Textoindependiente2"/>
              <w:jc w:val="left"/>
              <w:rPr>
                <w:rFonts w:asciiTheme="minorHAnsi" w:hAnsiTheme="minorHAnsi" w:cstheme="minorHAnsi"/>
                <w:sz w:val="24"/>
                <w:szCs w:val="24"/>
              </w:rPr>
            </w:pPr>
          </w:p>
        </w:tc>
        <w:tc>
          <w:tcPr>
            <w:tcW w:w="4506" w:type="dxa"/>
          </w:tcPr>
          <w:p w:rsidR="00FD6E98" w:rsidRDefault="00FD6E98" w:rsidP="00A2010C">
            <w:pPr>
              <w:pStyle w:val="Textoindependiente2"/>
              <w:jc w:val="left"/>
              <w:rPr>
                <w:rFonts w:asciiTheme="minorHAnsi" w:hAnsiTheme="minorHAnsi" w:cstheme="minorHAnsi"/>
                <w:sz w:val="24"/>
                <w:szCs w:val="24"/>
              </w:rPr>
            </w:pPr>
          </w:p>
        </w:tc>
        <w:tc>
          <w:tcPr>
            <w:tcW w:w="1816" w:type="dxa"/>
          </w:tcPr>
          <w:p w:rsidR="00FD6E98" w:rsidRDefault="00FD6E98" w:rsidP="00A2010C">
            <w:pPr>
              <w:pStyle w:val="Textoindependiente2"/>
              <w:jc w:val="left"/>
              <w:rPr>
                <w:rFonts w:asciiTheme="minorHAnsi" w:hAnsiTheme="minorHAnsi" w:cstheme="minorHAnsi"/>
                <w:sz w:val="24"/>
                <w:szCs w:val="24"/>
              </w:rPr>
            </w:pPr>
          </w:p>
        </w:tc>
        <w:tc>
          <w:tcPr>
            <w:tcW w:w="1684" w:type="dxa"/>
          </w:tcPr>
          <w:p w:rsidR="00FD6E98" w:rsidRDefault="00FD6E98" w:rsidP="00A2010C">
            <w:pPr>
              <w:pStyle w:val="Textoindependiente2"/>
              <w:jc w:val="left"/>
              <w:rPr>
                <w:rFonts w:asciiTheme="minorHAnsi" w:hAnsiTheme="minorHAnsi" w:cstheme="minorHAnsi"/>
                <w:sz w:val="24"/>
                <w:szCs w:val="24"/>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483BF6" w:rsidRPr="00483BF6" w:rsidRDefault="00483BF6" w:rsidP="00A2010C">
      <w:pPr>
        <w:rPr>
          <w:rFonts w:asciiTheme="minorHAnsi" w:hAnsiTheme="minorHAnsi" w:cstheme="minorHAnsi"/>
          <w:sz w:val="24"/>
          <w:szCs w:val="24"/>
        </w:rPr>
      </w:pPr>
      <w:r w:rsidRPr="00483BF6">
        <w:rPr>
          <w:rFonts w:asciiTheme="minorHAnsi" w:hAnsiTheme="minorHAnsi" w:cstheme="minorHAnsi"/>
          <w:sz w:val="24"/>
          <w:szCs w:val="24"/>
        </w:rPr>
        <w:t>LUGAR, PLAZO Y CONDICIONES DE ENTREGA DE LOS BIENES:</w:t>
      </w:r>
    </w:p>
    <w:p w:rsidR="00483BF6" w:rsidRPr="00483BF6" w:rsidRDefault="00483BF6" w:rsidP="00483BF6">
      <w:pPr>
        <w:rPr>
          <w:rFonts w:asciiTheme="minorHAnsi" w:hAnsiTheme="minorHAnsi" w:cstheme="minorHAnsi"/>
          <w:sz w:val="24"/>
          <w:szCs w:val="24"/>
        </w:rPr>
      </w:pPr>
      <w:r w:rsidRPr="00483BF6">
        <w:rPr>
          <w:rFonts w:asciiTheme="minorHAnsi" w:hAnsiTheme="minorHAnsi" w:cstheme="minorHAnsi"/>
          <w:sz w:val="24"/>
          <w:szCs w:val="24"/>
        </w:rPr>
        <w:t>GARANTIA DE LOS BIENES:</w:t>
      </w: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D20E1D" w:rsidRDefault="00D20E1D"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Default="00483BF6" w:rsidP="00A2010C">
      <w:pPr>
        <w:pStyle w:val="Textoindependiente2"/>
        <w:ind w:left="1134"/>
        <w:rPr>
          <w:rFonts w:asciiTheme="minorHAnsi" w:hAnsiTheme="minorHAnsi" w:cstheme="minorHAnsi"/>
          <w:sz w:val="24"/>
          <w:szCs w:val="24"/>
        </w:rPr>
      </w:pPr>
    </w:p>
    <w:p w:rsidR="00483BF6" w:rsidRPr="003E483C" w:rsidRDefault="00483BF6"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197FA9" w:rsidRDefault="00197FA9" w:rsidP="00884C37">
      <w:pPr>
        <w:ind w:left="426"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5B173E" w:rsidRPr="003E483C" w:rsidRDefault="005B173E" w:rsidP="00884C37">
      <w:pPr>
        <w:ind w:left="426"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197FA9" w:rsidRPr="003E483C" w:rsidRDefault="00197FA9" w:rsidP="00A2010C">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ional</w:t>
      </w:r>
      <w:r w:rsidR="0085112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 xml:space="preserve">número </w:t>
      </w:r>
      <w:r w:rsidR="008E26B8"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los bienes que oferto</w:t>
      </w:r>
      <w:r w:rsidRPr="003E483C">
        <w:rPr>
          <w:rFonts w:asciiTheme="minorHAnsi" w:hAnsiTheme="minorHAnsi" w:cstheme="minorHAnsi"/>
          <w:b w:val="0"/>
          <w:bCs/>
          <w:sz w:val="24"/>
        </w:rPr>
        <w:t>,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Default="00A853DF" w:rsidP="00A2010C">
      <w:pPr>
        <w:pStyle w:val="1"/>
        <w:ind w:left="851" w:right="324"/>
        <w:jc w:val="both"/>
        <w:rPr>
          <w:rFonts w:asciiTheme="minorHAnsi" w:hAnsiTheme="minorHAnsi" w:cstheme="minorHAnsi"/>
          <w:b w:val="0"/>
          <w:bCs/>
          <w:sz w:val="24"/>
        </w:rPr>
      </w:pPr>
    </w:p>
    <w:p w:rsidR="003626C8" w:rsidRPr="003626C8" w:rsidRDefault="003626C8" w:rsidP="00A2010C">
      <w:pPr>
        <w:pStyle w:val="1"/>
        <w:ind w:left="851" w:right="324"/>
        <w:jc w:val="both"/>
        <w:rPr>
          <w:rFonts w:asciiTheme="minorHAnsi" w:hAnsiTheme="minorHAnsi" w:cstheme="minorHAnsi"/>
          <w:b w:val="0"/>
          <w:bCs/>
          <w:sz w:val="24"/>
        </w:rPr>
      </w:pPr>
      <w:r>
        <w:rPr>
          <w:rFonts w:asciiTheme="minorHAnsi" w:hAnsiTheme="minorHAnsi" w:cstheme="minorHAnsi"/>
          <w:b w:val="0"/>
          <w:bCs/>
          <w:sz w:val="24"/>
        </w:rPr>
        <w:t xml:space="preserve">Asimismo </w:t>
      </w:r>
      <w:r w:rsidRPr="003626C8">
        <w:rPr>
          <w:rFonts w:asciiTheme="minorHAnsi" w:hAnsiTheme="minorHAnsi" w:cstheme="minorHAnsi"/>
          <w:b w:val="0"/>
          <w:bCs/>
          <w:sz w:val="24"/>
        </w:rPr>
        <w:t>manifiesto que mi representada se encuentra</w:t>
      </w:r>
      <w:r w:rsidRPr="003626C8">
        <w:rPr>
          <w:rFonts w:asciiTheme="minorHAnsi" w:hAnsiTheme="minorHAnsi" w:cstheme="minorHAnsi"/>
          <w:b w:val="0"/>
          <w:sz w:val="24"/>
          <w:szCs w:val="24"/>
        </w:rPr>
        <w:t xml:space="preserve"> registrada ante la Comisión Reguladora de Energía (CRE) y la Agencia de Seguridad, Energía y Ambiente (ASEA)</w:t>
      </w:r>
      <w:r w:rsidR="00EC3315">
        <w:rPr>
          <w:rFonts w:asciiTheme="minorHAnsi" w:hAnsiTheme="minorHAnsi" w:cstheme="minorHAnsi"/>
          <w:b w:val="0"/>
          <w:sz w:val="24"/>
          <w:szCs w:val="24"/>
        </w:rPr>
        <w:t>.</w:t>
      </w:r>
    </w:p>
    <w:p w:rsidR="00A853DF" w:rsidRPr="003E483C" w:rsidRDefault="00A853DF" w:rsidP="00A2010C">
      <w:pPr>
        <w:pStyle w:val="1"/>
        <w:ind w:left="851" w:right="324"/>
        <w:jc w:val="both"/>
        <w:rPr>
          <w:rFonts w:asciiTheme="minorHAnsi" w:hAnsiTheme="minorHAnsi" w:cstheme="minorHAnsi"/>
          <w:b w:val="0"/>
          <w:bCs/>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8E26B8" w:rsidRPr="003E483C" w:rsidRDefault="008E26B8"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FD6E98" w:rsidRDefault="00FD6E98" w:rsidP="00884C37">
      <w:pPr>
        <w:ind w:left="426" w:right="324"/>
        <w:jc w:val="center"/>
        <w:rPr>
          <w:rFonts w:asciiTheme="minorHAnsi" w:hAnsiTheme="minorHAnsi" w:cstheme="minorHAnsi"/>
          <w:b/>
          <w:sz w:val="24"/>
          <w:szCs w:val="24"/>
        </w:rPr>
      </w:pPr>
    </w:p>
    <w:p w:rsidR="00FD6E98" w:rsidRDefault="00FD6E98" w:rsidP="00884C37">
      <w:pPr>
        <w:ind w:left="426" w:right="324"/>
        <w:jc w:val="center"/>
        <w:rPr>
          <w:rFonts w:asciiTheme="minorHAnsi" w:hAnsiTheme="minorHAnsi" w:cstheme="minorHAnsi"/>
          <w:b/>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 xml:space="preserve">los bienes </w:t>
      </w:r>
      <w:r w:rsidRPr="003E483C">
        <w:rPr>
          <w:rFonts w:asciiTheme="minorHAnsi" w:hAnsiTheme="minorHAnsi" w:cstheme="minorHAnsi"/>
          <w:b w:val="0"/>
          <w:bCs/>
          <w:sz w:val="24"/>
        </w:rPr>
        <w:t>que oferta mi representada,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567" w:right="324"/>
        <w:jc w:val="both"/>
        <w:rPr>
          <w:rFonts w:asciiTheme="minorHAnsi" w:hAnsiTheme="minorHAnsi" w:cstheme="minorHAnsi"/>
          <w:b w:val="0"/>
          <w:bCs/>
          <w:sz w:val="24"/>
        </w:rPr>
      </w:pPr>
    </w:p>
    <w:p w:rsidR="00A853DF" w:rsidRPr="003E483C" w:rsidRDefault="00A853DF" w:rsidP="00A2010C">
      <w:pPr>
        <w:pStyle w:val="1"/>
        <w:ind w:left="567" w:right="324"/>
        <w:jc w:val="both"/>
        <w:rPr>
          <w:rFonts w:asciiTheme="minorHAnsi" w:hAnsiTheme="minorHAnsi" w:cstheme="minorHAnsi"/>
          <w:b w:val="0"/>
          <w:bCs/>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3626C8" w:rsidRPr="003626C8" w:rsidRDefault="003626C8" w:rsidP="003626C8">
      <w:pPr>
        <w:pStyle w:val="1"/>
        <w:ind w:left="567" w:right="324"/>
        <w:jc w:val="both"/>
        <w:rPr>
          <w:rFonts w:asciiTheme="minorHAnsi" w:hAnsiTheme="minorHAnsi" w:cstheme="minorHAnsi"/>
          <w:b w:val="0"/>
          <w:bCs/>
          <w:sz w:val="24"/>
        </w:rPr>
      </w:pPr>
      <w:r>
        <w:rPr>
          <w:rFonts w:asciiTheme="minorHAnsi" w:hAnsiTheme="minorHAnsi" w:cstheme="minorHAnsi"/>
          <w:b w:val="0"/>
          <w:bCs/>
          <w:sz w:val="24"/>
        </w:rPr>
        <w:t xml:space="preserve">Asimismo </w:t>
      </w:r>
      <w:r w:rsidRPr="003626C8">
        <w:rPr>
          <w:rFonts w:asciiTheme="minorHAnsi" w:hAnsiTheme="minorHAnsi" w:cstheme="minorHAnsi"/>
          <w:b w:val="0"/>
          <w:bCs/>
          <w:sz w:val="24"/>
        </w:rPr>
        <w:t>manifiesto que mi representada se encuentra</w:t>
      </w:r>
      <w:r w:rsidRPr="003626C8">
        <w:rPr>
          <w:rFonts w:asciiTheme="minorHAnsi" w:hAnsiTheme="minorHAnsi" w:cstheme="minorHAnsi"/>
          <w:b w:val="0"/>
          <w:sz w:val="24"/>
          <w:szCs w:val="24"/>
        </w:rPr>
        <w:t xml:space="preserve"> registrada ante la Comisión Reguladora de Energía (CRE) y la Agencia de Seguridad, Energía y Ambiente (ASEA)</w:t>
      </w:r>
      <w:r w:rsidR="00EC3315">
        <w:rPr>
          <w:rFonts w:asciiTheme="minorHAnsi" w:hAnsiTheme="minorHAnsi" w:cstheme="minorHAnsi"/>
          <w:b w:val="0"/>
          <w:sz w:val="24"/>
          <w:szCs w:val="24"/>
        </w:rPr>
        <w:t>.</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567" w:right="324"/>
        <w:jc w:val="center"/>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197FA9" w:rsidRPr="003E483C" w:rsidRDefault="00197FA9" w:rsidP="00A2010C">
      <w:pPr>
        <w:pStyle w:val="2"/>
        <w:ind w:left="567" w:right="324"/>
        <w:jc w:val="center"/>
        <w:rPr>
          <w:rFonts w:asciiTheme="minorHAnsi" w:hAnsiTheme="minorHAnsi" w:cstheme="minorHAnsi"/>
          <w:sz w:val="24"/>
          <w:szCs w:val="24"/>
        </w:rPr>
      </w:pPr>
    </w:p>
    <w:p w:rsidR="00851123" w:rsidRPr="003E483C" w:rsidRDefault="00851123" w:rsidP="00A2010C">
      <w:pPr>
        <w:pStyle w:val="2"/>
        <w:ind w:left="567" w:right="324"/>
        <w:jc w:val="center"/>
        <w:rPr>
          <w:rFonts w:asciiTheme="minorHAnsi" w:hAnsiTheme="minorHAnsi" w:cstheme="minorHAnsi"/>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851123" w:rsidRPr="003E483C" w:rsidRDefault="0085112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567"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04497C" w:rsidRPr="003E483C" w:rsidRDefault="00197FA9" w:rsidP="00A2010C">
      <w:pPr>
        <w:pStyle w:val="Textoindependiente2"/>
        <w:rPr>
          <w:rFonts w:asciiTheme="minorHAnsi" w:hAnsiTheme="minorHAnsi" w:cstheme="minorHAnsi"/>
          <w:b/>
          <w:sz w:val="24"/>
          <w:szCs w:val="24"/>
        </w:rPr>
      </w:pPr>
      <w:r w:rsidRPr="003E483C">
        <w:rPr>
          <w:rFonts w:asciiTheme="minorHAnsi" w:hAnsiTheme="minorHAnsi" w:cstheme="minorHAnsi"/>
          <w:sz w:val="24"/>
          <w:szCs w:val="24"/>
        </w:rPr>
        <w:br w:type="page"/>
      </w:r>
      <w:r w:rsidR="00F20619" w:rsidRPr="003E483C">
        <w:rPr>
          <w:rFonts w:asciiTheme="minorHAnsi" w:hAnsiTheme="minorHAnsi" w:cstheme="minorHAnsi"/>
          <w:b/>
          <w:sz w:val="24"/>
          <w:szCs w:val="24"/>
        </w:rPr>
        <w:lastRenderedPageBreak/>
        <w:t>ANEXO 3</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r w:rsidR="00FD6E98" w:rsidRPr="003E483C">
        <w:rPr>
          <w:rFonts w:asciiTheme="minorHAnsi" w:hAnsiTheme="minorHAnsi" w:cstheme="minorHAnsi"/>
          <w:b w:val="0"/>
          <w:bCs/>
          <w:sz w:val="24"/>
          <w:szCs w:val="24"/>
          <w:lang w:val="es-MX"/>
        </w:rPr>
        <w:t>_ 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00FD6E98" w:rsidRPr="003E483C">
        <w:rPr>
          <w:rFonts w:asciiTheme="minorHAnsi" w:hAnsiTheme="minorHAnsi" w:cstheme="minorHAnsi"/>
          <w:b w:val="0"/>
          <w:bCs/>
          <w:sz w:val="24"/>
          <w:szCs w:val="24"/>
        </w:rPr>
        <w:t>que por</w:t>
      </w:r>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w:t>
      </w:r>
      <w:r w:rsidR="00FD6E98" w:rsidRPr="003E483C">
        <w:rPr>
          <w:rFonts w:asciiTheme="minorHAnsi" w:hAnsiTheme="minorHAnsi" w:cstheme="minorHAnsi"/>
          <w:b w:val="0"/>
          <w:bCs/>
          <w:sz w:val="24"/>
          <w:szCs w:val="24"/>
        </w:rPr>
        <w:t>me abstendré</w:t>
      </w:r>
      <w:r w:rsidRPr="003E483C">
        <w:rPr>
          <w:rFonts w:asciiTheme="minorHAnsi" w:hAnsiTheme="minorHAnsi" w:cstheme="minorHAnsi"/>
          <w:b w:val="0"/>
          <w:bCs/>
          <w:sz w:val="24"/>
          <w:szCs w:val="24"/>
        </w:rPr>
        <w:t xml:space="preserve">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que  el suscrito, mi representad</w:t>
      </w:r>
      <w:r w:rsidR="005B173E">
        <w:rPr>
          <w:rFonts w:asciiTheme="minorHAnsi" w:hAnsiTheme="minorHAnsi" w:cstheme="minorHAnsi"/>
          <w:b w:val="0"/>
          <w:bCs/>
          <w:sz w:val="24"/>
          <w:szCs w:val="24"/>
        </w:rPr>
        <w:t>a</w:t>
      </w:r>
      <w:r w:rsidRPr="003E483C">
        <w:rPr>
          <w:rFonts w:asciiTheme="minorHAnsi" w:hAnsiTheme="minorHAnsi"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FD6E98" w:rsidRDefault="00FD6E98" w:rsidP="00A2010C">
      <w:pPr>
        <w:jc w:val="center"/>
        <w:rPr>
          <w:rFonts w:asciiTheme="minorHAnsi" w:hAnsiTheme="minorHAnsi" w:cstheme="minorHAnsi"/>
          <w:b/>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5</w:t>
      </w:r>
      <w:r w:rsidR="00C51E13" w:rsidRPr="003E483C">
        <w:rPr>
          <w:rFonts w:asciiTheme="minorHAnsi" w:hAnsiTheme="minorHAnsi" w:cstheme="minorHAnsi"/>
          <w:b/>
          <w:sz w:val="24"/>
          <w:szCs w:val="24"/>
        </w:rPr>
        <w:t xml:space="preserve"> </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5</w:t>
      </w:r>
      <w:r w:rsidR="00267509" w:rsidRPr="003E483C">
        <w:rPr>
          <w:rFonts w:asciiTheme="minorHAnsi" w:hAnsiTheme="minorHAnsi" w:cstheme="minorHAnsi"/>
          <w:b/>
          <w:sz w:val="24"/>
          <w:szCs w:val="24"/>
        </w:rPr>
        <w:t xml:space="preserve"> </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FD6E98" w:rsidRDefault="00FD6E98" w:rsidP="00267200">
      <w:pPr>
        <w:tabs>
          <w:tab w:val="left" w:pos="4185"/>
        </w:tabs>
        <w:ind w:left="567" w:right="324"/>
        <w:jc w:val="center"/>
        <w:rPr>
          <w:rFonts w:asciiTheme="minorHAnsi" w:hAnsiTheme="minorHAnsi" w:cstheme="minorHAnsi"/>
          <w:b/>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r w:rsidRPr="003E483C">
        <w:rPr>
          <w:rFonts w:asciiTheme="minorHAnsi" w:hAnsiTheme="minorHAnsi" w:cstheme="minorHAnsi"/>
          <w:b/>
          <w:sz w:val="24"/>
          <w:szCs w:val="24"/>
        </w:rPr>
        <w:t xml:space="preserve"> </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3B32F4" w:rsidRDefault="003B32F4"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A5715D" w:rsidP="00A2010C">
      <w:pPr>
        <w:jc w:val="center"/>
        <w:rPr>
          <w:rFonts w:asciiTheme="minorHAnsi" w:hAnsiTheme="minorHAnsi" w:cstheme="minorHAnsi"/>
          <w:sz w:val="24"/>
          <w:szCs w:val="24"/>
        </w:rPr>
      </w:pPr>
      <w:r w:rsidRPr="003E483C">
        <w:rPr>
          <w:rFonts w:asciiTheme="minorHAnsi" w:hAnsiTheme="minorHAnsi" w:cstheme="minorHAnsi"/>
          <w:sz w:val="24"/>
          <w:szCs w:val="24"/>
        </w:rPr>
        <w:lastRenderedPageBreak/>
        <w:t>ANEXO 7</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E309A7">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D6E98" w:rsidP="00FD6E98">
            <w:pPr>
              <w:rPr>
                <w:rFonts w:asciiTheme="minorHAnsi" w:hAnsiTheme="minorHAnsi" w:cstheme="minorHAnsi"/>
                <w:sz w:val="22"/>
              </w:rPr>
            </w:pPr>
            <w:r w:rsidRPr="003E458E">
              <w:rPr>
                <w:rFonts w:asciiTheme="minorHAnsi" w:hAnsiTheme="minorHAnsi" w:cs="Arial"/>
                <w:sz w:val="24"/>
                <w:szCs w:val="24"/>
              </w:rPr>
              <w:t>Copia del recibo de pago de bases</w:t>
            </w:r>
          </w:p>
        </w:tc>
      </w:tr>
      <w:tr w:rsidR="005C2AD5" w:rsidRPr="003E483C" w:rsidTr="00E309A7">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FD6E98" w:rsidRDefault="00FD6E98" w:rsidP="00A2010C">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r>
              <w:rPr>
                <w:rFonts w:asciiTheme="minorHAnsi" w:hAnsiTheme="minorHAnsi" w:cstheme="minorHAnsi"/>
                <w:b/>
                <w:sz w:val="22"/>
              </w:rPr>
              <w:t xml:space="preserve">, </w:t>
            </w:r>
            <w:r w:rsidRPr="003E483C">
              <w:rPr>
                <w:rFonts w:asciiTheme="minorHAnsi" w:hAnsiTheme="minorHAnsi" w:cstheme="minorHAnsi"/>
                <w:sz w:val="22"/>
              </w:rPr>
              <w:t xml:space="preserve">Declaración sobre cumplimiento de Normas Oficiales </w:t>
            </w:r>
            <w:r w:rsidRPr="003E483C">
              <w:rPr>
                <w:rFonts w:asciiTheme="minorHAnsi" w:hAnsiTheme="minorHAnsi" w:cstheme="minorHAnsi"/>
                <w:b/>
                <w:sz w:val="22"/>
              </w:rPr>
              <w:t>(anexo 2)</w:t>
            </w:r>
            <w:r>
              <w:rPr>
                <w:rFonts w:asciiTheme="minorHAnsi" w:hAnsiTheme="minorHAnsi" w:cstheme="minorHAnsi"/>
                <w:b/>
                <w:sz w:val="22"/>
              </w:rPr>
              <w:t xml:space="preserve"> y documentación adicional</w:t>
            </w:r>
          </w:p>
        </w:tc>
      </w:tr>
      <w:tr w:rsidR="00FD6E98" w:rsidRPr="003E483C" w:rsidTr="00E309A7">
        <w:trPr>
          <w:trHeight w:val="630"/>
          <w:jc w:val="center"/>
        </w:trPr>
        <w:tc>
          <w:tcPr>
            <w:tcW w:w="719" w:type="dxa"/>
            <w:vAlign w:val="center"/>
          </w:tcPr>
          <w:p w:rsidR="00FD6E98" w:rsidRPr="003E483C" w:rsidRDefault="00FD6E98" w:rsidP="00FD6E98">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(anexo 3)</w:t>
            </w:r>
          </w:p>
        </w:tc>
      </w:tr>
      <w:tr w:rsidR="00FD6E98" w:rsidRPr="003E483C" w:rsidTr="00E309A7">
        <w:trPr>
          <w:trHeight w:val="630"/>
          <w:jc w:val="center"/>
        </w:trPr>
        <w:tc>
          <w:tcPr>
            <w:tcW w:w="719" w:type="dxa"/>
            <w:vAlign w:val="center"/>
          </w:tcPr>
          <w:p w:rsidR="00FD6E98" w:rsidRPr="003E483C" w:rsidRDefault="00FD6E98" w:rsidP="00FD6E98">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FD6E98" w:rsidRPr="003E483C" w:rsidTr="00E309A7">
        <w:trPr>
          <w:trHeight w:val="567"/>
          <w:jc w:val="center"/>
        </w:trPr>
        <w:tc>
          <w:tcPr>
            <w:tcW w:w="719" w:type="dxa"/>
            <w:vAlign w:val="center"/>
          </w:tcPr>
          <w:p w:rsidR="00FD6E98" w:rsidRPr="003E483C" w:rsidRDefault="00FD6E98" w:rsidP="00FD6E98">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FD6E98" w:rsidRPr="003E483C" w:rsidRDefault="00FD6E98" w:rsidP="00FD6E98">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Pr="003E483C">
              <w:rPr>
                <w:rFonts w:asciiTheme="minorHAnsi" w:hAnsiTheme="minorHAnsi" w:cstheme="minorHAnsi"/>
                <w:b/>
                <w:sz w:val="22"/>
              </w:rPr>
              <w:t>(anexo 4)</w:t>
            </w:r>
          </w:p>
        </w:tc>
      </w:tr>
      <w:tr w:rsidR="00FD6E98" w:rsidRPr="007879CE" w:rsidTr="00E309A7">
        <w:trPr>
          <w:trHeight w:val="603"/>
          <w:jc w:val="center"/>
        </w:trPr>
        <w:tc>
          <w:tcPr>
            <w:tcW w:w="719" w:type="dxa"/>
            <w:vAlign w:val="center"/>
          </w:tcPr>
          <w:p w:rsidR="00FD6E98" w:rsidRPr="007879CE" w:rsidRDefault="00FD6E98" w:rsidP="00FD6E98">
            <w:pPr>
              <w:jc w:val="center"/>
              <w:rPr>
                <w:rFonts w:asciiTheme="minorHAnsi" w:hAnsiTheme="minorHAnsi" w:cstheme="minorHAnsi"/>
                <w:sz w:val="22"/>
              </w:rPr>
            </w:pPr>
            <w:r w:rsidRPr="007879CE">
              <w:rPr>
                <w:rFonts w:asciiTheme="minorHAnsi" w:hAnsiTheme="minorHAnsi" w:cstheme="minorHAnsi"/>
                <w:sz w:val="22"/>
              </w:rPr>
              <w:t>F</w:t>
            </w:r>
          </w:p>
        </w:tc>
        <w:tc>
          <w:tcPr>
            <w:tcW w:w="9001" w:type="dxa"/>
            <w:vAlign w:val="center"/>
          </w:tcPr>
          <w:p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(anexo 5)</w:t>
            </w:r>
          </w:p>
        </w:tc>
      </w:tr>
      <w:tr w:rsidR="00FD6E98" w:rsidRPr="007879CE" w:rsidTr="00E309A7">
        <w:trPr>
          <w:trHeight w:val="603"/>
          <w:jc w:val="center"/>
        </w:trPr>
        <w:tc>
          <w:tcPr>
            <w:tcW w:w="719" w:type="dxa"/>
            <w:vAlign w:val="center"/>
          </w:tcPr>
          <w:p w:rsidR="00FD6E98" w:rsidRPr="007879CE" w:rsidRDefault="00FD6E98" w:rsidP="00FD6E98">
            <w:pPr>
              <w:jc w:val="center"/>
              <w:rPr>
                <w:rFonts w:asciiTheme="minorHAnsi" w:hAnsiTheme="minorHAnsi" w:cstheme="minorHAnsi"/>
                <w:sz w:val="22"/>
              </w:rPr>
            </w:pPr>
            <w:r w:rsidRPr="007879CE">
              <w:rPr>
                <w:rFonts w:asciiTheme="minorHAnsi" w:hAnsiTheme="minorHAnsi" w:cstheme="minorHAnsi"/>
                <w:sz w:val="22"/>
              </w:rPr>
              <w:t>G</w:t>
            </w:r>
          </w:p>
        </w:tc>
        <w:tc>
          <w:tcPr>
            <w:tcW w:w="9001" w:type="dxa"/>
            <w:vAlign w:val="center"/>
          </w:tcPr>
          <w:p w:rsidR="00FD6E98" w:rsidRPr="007879CE" w:rsidRDefault="00FD6E98" w:rsidP="00FD6E98">
            <w:pPr>
              <w:rPr>
                <w:rFonts w:asciiTheme="minorHAnsi" w:hAnsiTheme="minorHAnsi" w:cstheme="minorHAnsi"/>
                <w:sz w:val="22"/>
              </w:rPr>
            </w:pPr>
            <w:r>
              <w:rPr>
                <w:rFonts w:asciiTheme="minorHAnsi" w:hAnsiTheme="minorHAnsi" w:cstheme="minorHAnsi"/>
                <w:sz w:val="22"/>
              </w:rPr>
              <w:t xml:space="preserve">Currículum </w:t>
            </w:r>
            <w:r w:rsidRPr="007879CE">
              <w:rPr>
                <w:rFonts w:asciiTheme="minorHAnsi" w:hAnsiTheme="minorHAnsi" w:cstheme="minorHAnsi"/>
                <w:sz w:val="22"/>
              </w:rPr>
              <w:t xml:space="preserve">del licitante  </w:t>
            </w:r>
          </w:p>
        </w:tc>
      </w:tr>
      <w:tr w:rsidR="00FD6E98" w:rsidRPr="007879CE" w:rsidTr="005E0001">
        <w:trPr>
          <w:trHeight w:val="737"/>
          <w:jc w:val="center"/>
        </w:trPr>
        <w:tc>
          <w:tcPr>
            <w:tcW w:w="719" w:type="dxa"/>
            <w:vAlign w:val="center"/>
          </w:tcPr>
          <w:p w:rsidR="00FD6E98" w:rsidRPr="007879CE" w:rsidRDefault="00FD6E98" w:rsidP="00FD6E98">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FD6E98" w:rsidRPr="007879CE" w:rsidRDefault="00FD6E98" w:rsidP="00FD6E98">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(anexo 6)</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Pr="003E483C" w:rsidRDefault="00EB54B8" w:rsidP="00A2010C">
      <w:pPr>
        <w:ind w:left="709"/>
        <w:jc w:val="center"/>
        <w:rPr>
          <w:rFonts w:asciiTheme="minorHAnsi" w:hAnsiTheme="minorHAnsi" w:cstheme="minorHAnsi"/>
          <w:sz w:val="18"/>
          <w:szCs w:val="18"/>
        </w:rPr>
      </w:pPr>
    </w:p>
    <w:p w:rsidR="00FD6E98" w:rsidRDefault="00FD6E98" w:rsidP="00DE04F8">
      <w:pPr>
        <w:jc w:val="center"/>
        <w:rPr>
          <w:rFonts w:asciiTheme="minorHAnsi" w:hAnsiTheme="minorHAnsi" w:cstheme="minorHAnsi"/>
          <w:b/>
          <w:sz w:val="24"/>
          <w:szCs w:val="24"/>
        </w:rPr>
      </w:pPr>
    </w:p>
    <w:p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8</w:t>
      </w:r>
    </w:p>
    <w:p w:rsidR="00DE04F8"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8C4B10" w:rsidRPr="003E483C" w:rsidRDefault="008C4B10" w:rsidP="00DE04F8">
      <w:pPr>
        <w:jc w:val="center"/>
        <w:rPr>
          <w:rFonts w:asciiTheme="minorHAnsi" w:hAnsiTheme="minorHAnsi" w:cstheme="minorHAnsi"/>
          <w:b/>
          <w:bCs/>
          <w:sz w:val="24"/>
          <w:szCs w:val="24"/>
          <w:lang w:val="es-MX"/>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3846E5" w:rsidRPr="003E483C" w:rsidTr="003846E5">
        <w:trPr>
          <w:trHeight w:val="1109"/>
          <w:tblHeader/>
        </w:trPr>
        <w:tc>
          <w:tcPr>
            <w:tcW w:w="820"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3846E5" w:rsidRPr="003E483C" w:rsidRDefault="003846E5"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06" w:type="dxa"/>
            <w:shd w:val="clear" w:color="auto" w:fill="E6E6E6"/>
            <w:vAlign w:val="center"/>
          </w:tcPr>
          <w:p w:rsidR="003846E5" w:rsidRPr="003E483C" w:rsidRDefault="003846E5" w:rsidP="003846E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con letra</w:t>
            </w:r>
          </w:p>
        </w:tc>
        <w:tc>
          <w:tcPr>
            <w:tcW w:w="1487" w:type="dxa"/>
            <w:shd w:val="clear" w:color="auto" w:fill="E6E6E6"/>
          </w:tcPr>
          <w:p w:rsidR="003846E5" w:rsidRPr="003E483C" w:rsidRDefault="003846E5" w:rsidP="00F435A1">
            <w:pPr>
              <w:jc w:val="center"/>
              <w:rPr>
                <w:rFonts w:asciiTheme="minorHAnsi" w:hAnsiTheme="minorHAnsi" w:cstheme="minorHAnsi"/>
                <w:b/>
                <w:bCs/>
                <w:sz w:val="18"/>
                <w:szCs w:val="18"/>
                <w:lang w:val="es-MX" w:eastAsia="es-MX"/>
              </w:rPr>
            </w:pPr>
          </w:p>
          <w:p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3846E5" w:rsidRPr="003E483C" w:rsidRDefault="003846E5" w:rsidP="0097573A">
            <w:pPr>
              <w:jc w:val="center"/>
              <w:rPr>
                <w:rFonts w:asciiTheme="minorHAnsi" w:hAnsiTheme="minorHAnsi" w:cstheme="minorHAnsi"/>
                <w:b/>
                <w:bCs/>
                <w:sz w:val="18"/>
                <w:szCs w:val="18"/>
                <w:lang w:val="es-MX" w:eastAsia="es-MX"/>
              </w:rPr>
            </w:pPr>
          </w:p>
        </w:tc>
      </w:tr>
      <w:tr w:rsidR="003846E5" w:rsidRPr="003E483C" w:rsidTr="003846E5">
        <w:trPr>
          <w:trHeight w:val="710"/>
        </w:trPr>
        <w:tc>
          <w:tcPr>
            <w:tcW w:w="820" w:type="dxa"/>
            <w:shd w:val="clear" w:color="auto" w:fill="auto"/>
            <w:noWrap/>
          </w:tcPr>
          <w:p w:rsidR="003846E5" w:rsidRPr="003E483C" w:rsidRDefault="003846E5"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3846E5" w:rsidRPr="003E483C" w:rsidRDefault="003846E5" w:rsidP="00DE04F8">
            <w:pPr>
              <w:pStyle w:val="Ttulo"/>
              <w:jc w:val="both"/>
              <w:rPr>
                <w:rFonts w:asciiTheme="minorHAnsi" w:hAnsiTheme="minorHAnsi" w:cstheme="minorHAnsi"/>
                <w:b w:val="0"/>
                <w:caps/>
                <w:sz w:val="18"/>
                <w:szCs w:val="18"/>
              </w:rPr>
            </w:pPr>
          </w:p>
        </w:tc>
        <w:tc>
          <w:tcPr>
            <w:tcW w:w="1275" w:type="dxa"/>
            <w:shd w:val="clear" w:color="auto" w:fill="auto"/>
            <w:noWrap/>
          </w:tcPr>
          <w:p w:rsidR="003846E5" w:rsidRPr="003E483C" w:rsidRDefault="003846E5" w:rsidP="00DE04F8">
            <w:pPr>
              <w:pStyle w:val="Ttulo"/>
              <w:rPr>
                <w:rFonts w:asciiTheme="minorHAnsi" w:hAnsiTheme="minorHAnsi" w:cstheme="minorHAnsi"/>
                <w:b w:val="0"/>
                <w:caps/>
                <w:sz w:val="20"/>
              </w:rPr>
            </w:pPr>
          </w:p>
        </w:tc>
        <w:tc>
          <w:tcPr>
            <w:tcW w:w="1495"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08"/>
        </w:trPr>
        <w:tc>
          <w:tcPr>
            <w:tcW w:w="4607" w:type="dxa"/>
            <w:gridSpan w:val="3"/>
            <w:vMerge w:val="restart"/>
            <w:shd w:val="clear" w:color="auto" w:fill="auto"/>
            <w:noWrap/>
          </w:tcPr>
          <w:p w:rsidR="003846E5" w:rsidRPr="003E483C" w:rsidRDefault="003846E5" w:rsidP="00666E3A">
            <w:pPr>
              <w:rPr>
                <w:rFonts w:asciiTheme="minorHAnsi" w:hAnsiTheme="minorHAnsi" w:cstheme="minorHAnsi"/>
              </w:rPr>
            </w:pPr>
            <w:r w:rsidRPr="003E483C">
              <w:rPr>
                <w:rFonts w:asciiTheme="minorHAnsi" w:hAnsiTheme="minorHAnsi" w:cstheme="minorHAnsi"/>
              </w:rPr>
              <w:t>IMPORTE CON LETRA</w:t>
            </w:r>
          </w:p>
          <w:p w:rsidR="003846E5" w:rsidRPr="003E483C" w:rsidRDefault="003846E5" w:rsidP="00371CB9">
            <w:pPr>
              <w:rPr>
                <w:rFonts w:asciiTheme="minorHAnsi" w:hAnsiTheme="minorHAnsi" w:cstheme="minorHAnsi"/>
                <w:b/>
                <w:caps/>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rsidTr="003846E5">
        <w:trPr>
          <w:trHeight w:val="558"/>
        </w:trPr>
        <w:tc>
          <w:tcPr>
            <w:tcW w:w="4607" w:type="dxa"/>
            <w:gridSpan w:val="3"/>
            <w:vMerge/>
            <w:shd w:val="clear" w:color="auto" w:fill="auto"/>
            <w:noWrap/>
          </w:tcPr>
          <w:p w:rsidR="003846E5" w:rsidRPr="003E483C" w:rsidRDefault="003846E5" w:rsidP="00666E3A">
            <w:pPr>
              <w:rPr>
                <w:rFonts w:asciiTheme="minorHAnsi" w:hAnsiTheme="minorHAnsi" w:cstheme="minorHAnsi"/>
              </w:rPr>
            </w:pPr>
          </w:p>
        </w:tc>
        <w:tc>
          <w:tcPr>
            <w:tcW w:w="3020" w:type="dxa"/>
            <w:gridSpan w:val="2"/>
          </w:tcPr>
          <w:p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A5715D" w:rsidRPr="003E483C">
        <w:rPr>
          <w:rFonts w:asciiTheme="minorHAnsi" w:hAnsiTheme="minorHAnsi" w:cstheme="minorHAnsi"/>
          <w:b/>
          <w:sz w:val="24"/>
          <w:szCs w:val="24"/>
        </w:rPr>
        <w:lastRenderedPageBreak/>
        <w:t>ANEXO 9</w:t>
      </w:r>
    </w:p>
    <w:p w:rsidR="00206D6E"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8C4B10" w:rsidRPr="003E483C" w:rsidRDefault="008C4B10" w:rsidP="00A2010C">
      <w:pPr>
        <w:jc w:val="center"/>
        <w:rPr>
          <w:rFonts w:asciiTheme="minorHAnsi" w:hAnsiTheme="minorHAnsi" w:cstheme="minorHAnsi"/>
          <w:b/>
          <w:sz w:val="24"/>
          <w:szCs w:val="24"/>
        </w:rPr>
      </w:pPr>
    </w:p>
    <w:p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3626C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3626C8" w:rsidRPr="003E483C">
        <w:rPr>
          <w:rFonts w:asciiTheme="minorHAnsi" w:hAnsiTheme="minorHAnsi" w:cstheme="minorHAnsi"/>
          <w:iCs/>
          <w:sz w:val="22"/>
          <w:szCs w:val="22"/>
          <w:lang w:val="es-MX"/>
        </w:rPr>
        <w:t xml:space="preserve">para </w:t>
      </w:r>
      <w:r w:rsidR="003626C8" w:rsidRPr="003E483C">
        <w:rPr>
          <w:rFonts w:asciiTheme="minorHAnsi" w:hAnsiTheme="minorHAnsi" w:cstheme="minorHAnsi"/>
          <w:sz w:val="22"/>
          <w:szCs w:val="22"/>
        </w:rPr>
        <w:t>_</w:t>
      </w:r>
      <w:r w:rsidR="0070531A" w:rsidRPr="002A0780">
        <w:rPr>
          <w:rFonts w:asciiTheme="minorHAnsi" w:hAnsiTheme="minorHAnsi" w:cstheme="minorHAnsi"/>
          <w:sz w:val="22"/>
          <w:szCs w:val="22"/>
        </w:rPr>
        <w:t>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715D" w:rsidRPr="003E483C">
        <w:rPr>
          <w:rFonts w:asciiTheme="minorHAnsi" w:hAnsiTheme="minorHAnsi" w:cstheme="minorHAnsi"/>
          <w:b/>
          <w:sz w:val="22"/>
          <w:szCs w:val="22"/>
        </w:rPr>
        <w:t>10</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23569" w:rsidRDefault="00E23569">
      <w:r>
        <w:separator/>
      </w:r>
    </w:p>
  </w:endnote>
  <w:endnote w:type="continuationSeparator" w:id="0">
    <w:p w:rsidR="00E23569" w:rsidRDefault="00E235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621E" w:rsidRDefault="00CC621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C621E" w:rsidRDefault="00CC621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621E" w:rsidRDefault="00CC621E" w:rsidP="001C6D0C">
    <w:pPr>
      <w:pStyle w:val="1"/>
      <w:ind w:left="709"/>
      <w:jc w:val="both"/>
      <w:rPr>
        <w:rFonts w:ascii="Tahoma" w:hAnsi="Tahoma" w:cs="Tahoma"/>
        <w:b w:val="0"/>
        <w:bCs/>
        <w:i/>
        <w:iCs/>
        <w:sz w:val="18"/>
        <w:szCs w:val="18"/>
      </w:rPr>
    </w:pPr>
    <w:r>
      <w:rPr>
        <w:rFonts w:ascii="Arial" w:hAnsi="Arial" w:cs="Arial"/>
        <w:noProof/>
        <w:color w:val="000000"/>
        <w:lang w:eastAsia="es-ES_tradnl"/>
      </w:rPr>
      <mc:AlternateContent>
        <mc:Choice Requires="wps">
          <w:drawing>
            <wp:anchor distT="4294967295" distB="4294967295" distL="114300" distR="114300" simplePos="0" relativeHeight="251662336" behindDoc="0" locked="0" layoutInCell="1" allowOverlap="1" wp14:anchorId="301E7FC9" wp14:editId="1D190814">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CC621E" w:rsidRPr="009161C9" w:rsidRDefault="00CC621E"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r w:rsidR="003E458E">
      <w:rPr>
        <w:rFonts w:asciiTheme="minorHAnsi" w:hAnsiTheme="minorHAnsi" w:cstheme="minorHAnsi"/>
        <w:b w:val="0"/>
        <w:bCs/>
        <w:iCs/>
        <w:sz w:val="18"/>
        <w:szCs w:val="18"/>
        <w:lang w:val="es-MX"/>
      </w:rPr>
      <w:t>32065001-033-</w:t>
    </w:r>
    <w:r w:rsidRPr="009161C9">
      <w:rPr>
        <w:rFonts w:asciiTheme="minorHAnsi" w:hAnsiTheme="minorHAnsi" w:cstheme="minorHAnsi"/>
        <w:b w:val="0"/>
        <w:bCs/>
        <w:iCs/>
        <w:sz w:val="18"/>
        <w:szCs w:val="18"/>
        <w:lang w:val="es-MX"/>
      </w:rPr>
      <w:t>2020</w:t>
    </w:r>
  </w:p>
  <w:p w:rsidR="00CC621E" w:rsidRPr="009161C9" w:rsidRDefault="00CC621E"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731DFB">
      <w:rPr>
        <w:rStyle w:val="Nmerodepgina"/>
        <w:rFonts w:asciiTheme="minorHAnsi" w:hAnsiTheme="minorHAnsi" w:cstheme="minorHAnsi"/>
        <w:bCs/>
        <w:iCs/>
        <w:noProof/>
        <w:sz w:val="18"/>
        <w:szCs w:val="18"/>
      </w:rPr>
      <w:t>23</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731DFB">
      <w:rPr>
        <w:rStyle w:val="Nmerodepgina"/>
        <w:rFonts w:asciiTheme="minorHAnsi" w:hAnsiTheme="minorHAnsi" w:cstheme="minorHAnsi"/>
        <w:bCs/>
        <w:iCs/>
        <w:noProof/>
        <w:sz w:val="18"/>
        <w:szCs w:val="18"/>
      </w:rPr>
      <w:t>36</w:t>
    </w:r>
    <w:r w:rsidRPr="009161C9">
      <w:rPr>
        <w:rStyle w:val="Nmerodepgina"/>
        <w:rFonts w:asciiTheme="minorHAnsi" w:hAnsiTheme="minorHAnsi" w:cstheme="minorHAnsi"/>
        <w:bCs/>
        <w:iCs/>
        <w:sz w:val="18"/>
        <w:szCs w:val="18"/>
      </w:rPr>
      <w:fldChar w:fldCharType="end"/>
    </w:r>
  </w:p>
  <w:p w:rsidR="00CC621E" w:rsidRPr="00113CC4" w:rsidRDefault="00CC621E"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621E" w:rsidRPr="00C26DA5" w:rsidRDefault="00CC621E" w:rsidP="00F435A1">
    <w:pPr>
      <w:pStyle w:val="1"/>
      <w:ind w:right="-142"/>
      <w:outlineLvl w:val="0"/>
    </w:pPr>
  </w:p>
  <w:p w:rsidR="00CC621E" w:rsidRDefault="00CC621E" w:rsidP="00F435A1">
    <w:r>
      <w:rPr>
        <w:rFonts w:ascii="Arial" w:hAnsi="Arial" w:cs="Arial"/>
        <w:noProof/>
        <w:color w:val="000000"/>
        <w:lang w:eastAsia="es-ES_tradnl"/>
      </w:rPr>
      <mc:AlternateContent>
        <mc:Choice Requires="wps">
          <w:drawing>
            <wp:anchor distT="4294967295" distB="4294967295" distL="114300" distR="114300" simplePos="0" relativeHeight="251661312" behindDoc="0" locked="0" layoutInCell="1" allowOverlap="1" wp14:anchorId="3E6E06C1" wp14:editId="1E05EF29">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CC621E" w:rsidRPr="00F435A1" w:rsidRDefault="00CC621E"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32065001-033</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731DFB">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731DFB">
      <w:rPr>
        <w:rStyle w:val="Nmerodepgina"/>
        <w:rFonts w:ascii="Tahoma" w:hAnsi="Tahoma" w:cs="Tahoma"/>
        <w:b w:val="0"/>
        <w:bCs/>
        <w:iCs/>
        <w:noProof/>
        <w:sz w:val="18"/>
        <w:szCs w:val="18"/>
      </w:rPr>
      <w:t>36</w:t>
    </w:r>
    <w:r w:rsidRPr="00F435A1">
      <w:rPr>
        <w:rStyle w:val="Nmerodepgina"/>
        <w:rFonts w:ascii="Tahoma" w:hAnsi="Tahoma" w:cs="Tahoma"/>
        <w:b w:val="0"/>
        <w:bCs/>
        <w:iCs/>
        <w:sz w:val="18"/>
        <w:szCs w:val="18"/>
      </w:rPr>
      <w:fldChar w:fldCharType="end"/>
    </w:r>
  </w:p>
  <w:p w:rsidR="00CC621E" w:rsidRDefault="00CC621E"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23569" w:rsidRDefault="00E23569">
      <w:r>
        <w:separator/>
      </w:r>
    </w:p>
  </w:footnote>
  <w:footnote w:type="continuationSeparator" w:id="0">
    <w:p w:rsidR="00E23569" w:rsidRDefault="00E235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621E" w:rsidRPr="00383856" w:rsidRDefault="00CC621E" w:rsidP="001C6D0C">
    <w:pPr>
      <w:jc w:val="center"/>
      <w:rPr>
        <w:rFonts w:asciiTheme="minorHAnsi" w:hAnsiTheme="minorHAnsi" w:cstheme="minorHAnsi"/>
      </w:rPr>
    </w:pPr>
    <w:r w:rsidRPr="00383856">
      <w:rPr>
        <w:rFonts w:asciiTheme="minorHAnsi" w:hAnsiTheme="minorHAnsi" w:cstheme="minorHAnsi"/>
        <w:noProof/>
        <w:lang w:eastAsia="es-ES_tradnl"/>
      </w:rPr>
      <w:drawing>
        <wp:anchor distT="0" distB="0" distL="114300" distR="114300" simplePos="0" relativeHeight="251657216" behindDoc="0" locked="0" layoutInCell="1" allowOverlap="1" wp14:anchorId="57A83644" wp14:editId="6B36B547">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eastAsia="es-ES_tradnl"/>
      </w:rPr>
      <w:drawing>
        <wp:anchor distT="0" distB="0" distL="114300" distR="114300" simplePos="0" relativeHeight="251658240" behindDoc="0" locked="0" layoutInCell="1" allowOverlap="1" wp14:anchorId="2CD5582F" wp14:editId="0FA4D26D">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CC621E" w:rsidRPr="00383856" w:rsidRDefault="00CC621E"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CC621E" w:rsidRPr="00383856" w:rsidRDefault="00CC621E"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CC621E" w:rsidRPr="00050FAB" w:rsidRDefault="00CC621E" w:rsidP="001C6D0C">
    <w:pPr>
      <w:pStyle w:val="1"/>
      <w:ind w:right="-142"/>
      <w:jc w:val="center"/>
      <w:outlineLvl w:val="0"/>
      <w:rPr>
        <w:rFonts w:ascii="Arial" w:hAnsi="Arial" w:cs="Arial"/>
        <w:sz w:val="22"/>
        <w:szCs w:val="22"/>
        <w:lang w:val="es-MX"/>
      </w:rPr>
    </w:pPr>
  </w:p>
  <w:p w:rsidR="00CC621E" w:rsidRPr="00C26DA5" w:rsidRDefault="00CC621E" w:rsidP="001C6D0C">
    <w:pPr>
      <w:pStyle w:val="1"/>
      <w:ind w:right="-142"/>
      <w:outlineLvl w:val="0"/>
    </w:pPr>
    <w:r>
      <w:rPr>
        <w:rFonts w:ascii="Arial" w:hAnsi="Arial" w:cs="Arial"/>
        <w:noProof/>
        <w:color w:val="000000"/>
        <w:lang w:eastAsia="es-ES_tradnl"/>
      </w:rPr>
      <mc:AlternateContent>
        <mc:Choice Requires="wps">
          <w:drawing>
            <wp:anchor distT="4294967295" distB="4294967295" distL="114300" distR="114300" simplePos="0" relativeHeight="251659264" behindDoc="0" locked="0" layoutInCell="1" allowOverlap="1" wp14:anchorId="412960C9" wp14:editId="6B72D9E8">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621E" w:rsidRPr="003E483C" w:rsidRDefault="00CC621E" w:rsidP="00F435A1">
    <w:pPr>
      <w:jc w:val="center"/>
      <w:rPr>
        <w:rFonts w:asciiTheme="minorHAnsi" w:hAnsiTheme="minorHAnsi" w:cstheme="minorHAnsi"/>
      </w:rPr>
    </w:pPr>
    <w:r w:rsidRPr="003E483C">
      <w:rPr>
        <w:rFonts w:asciiTheme="minorHAnsi" w:hAnsiTheme="minorHAnsi" w:cstheme="minorHAnsi"/>
        <w:noProof/>
        <w:lang w:eastAsia="es-ES_tradnl"/>
      </w:rPr>
      <w:drawing>
        <wp:anchor distT="0" distB="0" distL="114300" distR="114300" simplePos="0" relativeHeight="251655168" behindDoc="0" locked="0" layoutInCell="1" allowOverlap="1" wp14:anchorId="6457BABC" wp14:editId="14A3A57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eastAsia="es-ES_tradnl"/>
      </w:rPr>
      <w:drawing>
        <wp:anchor distT="0" distB="0" distL="114300" distR="114300" simplePos="0" relativeHeight="251654144" behindDoc="0" locked="0" layoutInCell="1" allowOverlap="1" wp14:anchorId="650FF15D" wp14:editId="2FAB77E5">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CC621E" w:rsidRDefault="00CC621E"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CC621E" w:rsidRPr="003E483C" w:rsidRDefault="00CC621E"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CC621E" w:rsidRPr="003E483C" w:rsidRDefault="00CC621E" w:rsidP="00F435A1">
    <w:pPr>
      <w:pStyle w:val="1"/>
      <w:ind w:right="-142"/>
      <w:jc w:val="center"/>
      <w:outlineLvl w:val="0"/>
      <w:rPr>
        <w:rFonts w:asciiTheme="minorHAnsi" w:hAnsiTheme="minorHAnsi" w:cstheme="minorHAnsi"/>
        <w:sz w:val="22"/>
        <w:szCs w:val="22"/>
        <w:lang w:val="es-MX"/>
      </w:rPr>
    </w:pPr>
  </w:p>
  <w:p w:rsidR="00CC621E" w:rsidRPr="00727738" w:rsidRDefault="00CC621E" w:rsidP="00F435A1">
    <w:pPr>
      <w:pStyle w:val="1"/>
      <w:ind w:right="-142"/>
      <w:outlineLvl w:val="0"/>
    </w:pPr>
    <w:r>
      <w:rPr>
        <w:rFonts w:ascii="Arial" w:hAnsi="Arial" w:cs="Arial"/>
        <w:noProof/>
        <w:color w:val="000000"/>
        <w:lang w:eastAsia="es-ES_tradnl"/>
      </w:rPr>
      <mc:AlternateContent>
        <mc:Choice Requires="wps">
          <w:drawing>
            <wp:anchor distT="4294967295" distB="4294967295" distL="114300" distR="114300" simplePos="0" relativeHeight="251656192" behindDoc="0" locked="0" layoutInCell="1" allowOverlap="1" wp14:anchorId="60235060" wp14:editId="45CF57F4">
              <wp:simplePos x="0" y="0"/>
              <wp:positionH relativeFrom="column">
                <wp:posOffset>-38100</wp:posOffset>
              </wp:positionH>
              <wp:positionV relativeFrom="paragraph">
                <wp:posOffset>18414</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DB2F87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CC621E" w:rsidRDefault="00CC621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4">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6">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3">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6">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7">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8"/>
  </w:num>
  <w:num w:numId="3">
    <w:abstractNumId w:val="15"/>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10"/>
  </w:num>
  <w:num w:numId="7">
    <w:abstractNumId w:val="12"/>
  </w:num>
  <w:num w:numId="8">
    <w:abstractNumId w:val="11"/>
  </w:num>
  <w:num w:numId="9">
    <w:abstractNumId w:val="9"/>
  </w:num>
  <w:num w:numId="10">
    <w:abstractNumId w:val="25"/>
  </w:num>
  <w:num w:numId="11">
    <w:abstractNumId w:val="8"/>
  </w:num>
  <w:num w:numId="12">
    <w:abstractNumId w:val="16"/>
  </w:num>
  <w:num w:numId="13">
    <w:abstractNumId w:val="17"/>
  </w:num>
  <w:num w:numId="14">
    <w:abstractNumId w:val="3"/>
  </w:num>
  <w:num w:numId="15">
    <w:abstractNumId w:val="21"/>
  </w:num>
  <w:num w:numId="16">
    <w:abstractNumId w:val="5"/>
  </w:num>
  <w:num w:numId="17">
    <w:abstractNumId w:val="4"/>
  </w:num>
  <w:num w:numId="18">
    <w:abstractNumId w:val="2"/>
  </w:num>
  <w:num w:numId="19">
    <w:abstractNumId w:val="26"/>
  </w:num>
  <w:num w:numId="20">
    <w:abstractNumId w:val="24"/>
  </w:num>
  <w:num w:numId="21">
    <w:abstractNumId w:val="27"/>
  </w:num>
  <w:num w:numId="22">
    <w:abstractNumId w:val="19"/>
  </w:num>
  <w:num w:numId="23">
    <w:abstractNumId w:val="20"/>
  </w:num>
  <w:num w:numId="24">
    <w:abstractNumId w:val="13"/>
  </w:num>
  <w:num w:numId="25">
    <w:abstractNumId w:val="7"/>
  </w:num>
  <w:num w:numId="26">
    <w:abstractNumId w:val="0"/>
  </w:num>
  <w:num w:numId="27">
    <w:abstractNumId w:val="1"/>
  </w:num>
  <w:num w:numId="28">
    <w:abstractNumId w:val="2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414"/>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42F"/>
    <w:rsid w:val="0010461E"/>
    <w:rsid w:val="00107B13"/>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9D3"/>
    <w:rsid w:val="00155B77"/>
    <w:rsid w:val="001571DB"/>
    <w:rsid w:val="001577B1"/>
    <w:rsid w:val="00157A3A"/>
    <w:rsid w:val="00160662"/>
    <w:rsid w:val="001616EE"/>
    <w:rsid w:val="0016240C"/>
    <w:rsid w:val="00162D7D"/>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0FB"/>
    <w:rsid w:val="001949BF"/>
    <w:rsid w:val="00196D94"/>
    <w:rsid w:val="00197FA9"/>
    <w:rsid w:val="001A056A"/>
    <w:rsid w:val="001A05E0"/>
    <w:rsid w:val="001A1A8C"/>
    <w:rsid w:val="001A22E0"/>
    <w:rsid w:val="001A2E3D"/>
    <w:rsid w:val="001A3EEC"/>
    <w:rsid w:val="001A53EF"/>
    <w:rsid w:val="001A5833"/>
    <w:rsid w:val="001A58AE"/>
    <w:rsid w:val="001A670F"/>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D5FC4"/>
    <w:rsid w:val="001D7BC2"/>
    <w:rsid w:val="001E11A7"/>
    <w:rsid w:val="001E1AF6"/>
    <w:rsid w:val="001E2A27"/>
    <w:rsid w:val="001E35ED"/>
    <w:rsid w:val="001E5346"/>
    <w:rsid w:val="001F00E1"/>
    <w:rsid w:val="001F1AFD"/>
    <w:rsid w:val="001F5185"/>
    <w:rsid w:val="001F679F"/>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1FB9"/>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C7"/>
    <w:rsid w:val="00273919"/>
    <w:rsid w:val="00273F60"/>
    <w:rsid w:val="00276241"/>
    <w:rsid w:val="00280E4B"/>
    <w:rsid w:val="00281348"/>
    <w:rsid w:val="00284B30"/>
    <w:rsid w:val="0028504F"/>
    <w:rsid w:val="002856F7"/>
    <w:rsid w:val="00285836"/>
    <w:rsid w:val="00286EEE"/>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64D2"/>
    <w:rsid w:val="002A7E93"/>
    <w:rsid w:val="002B27BC"/>
    <w:rsid w:val="002B4139"/>
    <w:rsid w:val="002B6049"/>
    <w:rsid w:val="002B6DEB"/>
    <w:rsid w:val="002B7270"/>
    <w:rsid w:val="002C1DF9"/>
    <w:rsid w:val="002C420D"/>
    <w:rsid w:val="002C5512"/>
    <w:rsid w:val="002C7C88"/>
    <w:rsid w:val="002D1367"/>
    <w:rsid w:val="002D1D43"/>
    <w:rsid w:val="002D2718"/>
    <w:rsid w:val="002D55F1"/>
    <w:rsid w:val="002D741B"/>
    <w:rsid w:val="002E007B"/>
    <w:rsid w:val="002E1751"/>
    <w:rsid w:val="002E199C"/>
    <w:rsid w:val="002E1ABC"/>
    <w:rsid w:val="002E369C"/>
    <w:rsid w:val="002E3C4C"/>
    <w:rsid w:val="002E44A2"/>
    <w:rsid w:val="002E5D81"/>
    <w:rsid w:val="002F18F0"/>
    <w:rsid w:val="002F2D9A"/>
    <w:rsid w:val="002F6D2D"/>
    <w:rsid w:val="0030008F"/>
    <w:rsid w:val="00301151"/>
    <w:rsid w:val="00302BC4"/>
    <w:rsid w:val="00302E60"/>
    <w:rsid w:val="00305352"/>
    <w:rsid w:val="003066DE"/>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5797"/>
    <w:rsid w:val="00346C5A"/>
    <w:rsid w:val="0034701D"/>
    <w:rsid w:val="00347F67"/>
    <w:rsid w:val="00351E5C"/>
    <w:rsid w:val="00352F4A"/>
    <w:rsid w:val="00353913"/>
    <w:rsid w:val="00355A31"/>
    <w:rsid w:val="00355C13"/>
    <w:rsid w:val="00356F31"/>
    <w:rsid w:val="00356FED"/>
    <w:rsid w:val="00357AEB"/>
    <w:rsid w:val="00357F5B"/>
    <w:rsid w:val="00360851"/>
    <w:rsid w:val="003626C8"/>
    <w:rsid w:val="00363DB7"/>
    <w:rsid w:val="00364491"/>
    <w:rsid w:val="0036458D"/>
    <w:rsid w:val="00365144"/>
    <w:rsid w:val="003657BC"/>
    <w:rsid w:val="00366610"/>
    <w:rsid w:val="00371049"/>
    <w:rsid w:val="00371CB9"/>
    <w:rsid w:val="003725DA"/>
    <w:rsid w:val="00373951"/>
    <w:rsid w:val="00376296"/>
    <w:rsid w:val="0037740F"/>
    <w:rsid w:val="00377C25"/>
    <w:rsid w:val="00381029"/>
    <w:rsid w:val="003811C9"/>
    <w:rsid w:val="0038128B"/>
    <w:rsid w:val="003813AB"/>
    <w:rsid w:val="00381D2B"/>
    <w:rsid w:val="00382601"/>
    <w:rsid w:val="00383306"/>
    <w:rsid w:val="00383856"/>
    <w:rsid w:val="003846E5"/>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32F4"/>
    <w:rsid w:val="003B56C5"/>
    <w:rsid w:val="003B56C8"/>
    <w:rsid w:val="003B5B18"/>
    <w:rsid w:val="003B7D55"/>
    <w:rsid w:val="003C0DFD"/>
    <w:rsid w:val="003C1773"/>
    <w:rsid w:val="003C2740"/>
    <w:rsid w:val="003C2C7C"/>
    <w:rsid w:val="003C4064"/>
    <w:rsid w:val="003C4F4A"/>
    <w:rsid w:val="003C5D1D"/>
    <w:rsid w:val="003C6FA3"/>
    <w:rsid w:val="003C78F5"/>
    <w:rsid w:val="003D01CB"/>
    <w:rsid w:val="003D083F"/>
    <w:rsid w:val="003D0D31"/>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7DD"/>
    <w:rsid w:val="00422BA4"/>
    <w:rsid w:val="00424946"/>
    <w:rsid w:val="00425BAB"/>
    <w:rsid w:val="00425FC5"/>
    <w:rsid w:val="0042614F"/>
    <w:rsid w:val="00430A3B"/>
    <w:rsid w:val="00430B1B"/>
    <w:rsid w:val="004315F4"/>
    <w:rsid w:val="0043343B"/>
    <w:rsid w:val="0043477B"/>
    <w:rsid w:val="0043755A"/>
    <w:rsid w:val="00441E98"/>
    <w:rsid w:val="004426FC"/>
    <w:rsid w:val="00444848"/>
    <w:rsid w:val="00447276"/>
    <w:rsid w:val="00447C8C"/>
    <w:rsid w:val="0045002A"/>
    <w:rsid w:val="00453074"/>
    <w:rsid w:val="0045427F"/>
    <w:rsid w:val="004566DE"/>
    <w:rsid w:val="00457EFC"/>
    <w:rsid w:val="00461F27"/>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F083A"/>
    <w:rsid w:val="004F1F4A"/>
    <w:rsid w:val="004F4DF8"/>
    <w:rsid w:val="004F574C"/>
    <w:rsid w:val="004F6C5A"/>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73E"/>
    <w:rsid w:val="005B1C80"/>
    <w:rsid w:val="005B4CA4"/>
    <w:rsid w:val="005B7692"/>
    <w:rsid w:val="005C06EA"/>
    <w:rsid w:val="005C2A7B"/>
    <w:rsid w:val="005C2AD5"/>
    <w:rsid w:val="005C3AA9"/>
    <w:rsid w:val="005C48C8"/>
    <w:rsid w:val="005C4A84"/>
    <w:rsid w:val="005C4DB9"/>
    <w:rsid w:val="005C5BC9"/>
    <w:rsid w:val="005C674A"/>
    <w:rsid w:val="005C73E8"/>
    <w:rsid w:val="005C7ADE"/>
    <w:rsid w:val="005C7D7C"/>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35F"/>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CFB"/>
    <w:rsid w:val="006121AF"/>
    <w:rsid w:val="00612369"/>
    <w:rsid w:val="006123F7"/>
    <w:rsid w:val="00614D63"/>
    <w:rsid w:val="00614FE7"/>
    <w:rsid w:val="0061756F"/>
    <w:rsid w:val="0061759A"/>
    <w:rsid w:val="00617C11"/>
    <w:rsid w:val="00621757"/>
    <w:rsid w:val="006218A0"/>
    <w:rsid w:val="00622113"/>
    <w:rsid w:val="0062419C"/>
    <w:rsid w:val="00625B2C"/>
    <w:rsid w:val="0062680B"/>
    <w:rsid w:val="00627222"/>
    <w:rsid w:val="006275CC"/>
    <w:rsid w:val="00635B33"/>
    <w:rsid w:val="00635B8C"/>
    <w:rsid w:val="006378A7"/>
    <w:rsid w:val="00640FBD"/>
    <w:rsid w:val="00645DF7"/>
    <w:rsid w:val="00645DF8"/>
    <w:rsid w:val="00646658"/>
    <w:rsid w:val="00646CC7"/>
    <w:rsid w:val="006478A5"/>
    <w:rsid w:val="006505B2"/>
    <w:rsid w:val="00651791"/>
    <w:rsid w:val="0065233A"/>
    <w:rsid w:val="00652953"/>
    <w:rsid w:val="006538AA"/>
    <w:rsid w:val="006549AB"/>
    <w:rsid w:val="00655369"/>
    <w:rsid w:val="0065558B"/>
    <w:rsid w:val="00656F50"/>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4977"/>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EEB"/>
    <w:rsid w:val="006A3BF0"/>
    <w:rsid w:val="006A3DE0"/>
    <w:rsid w:val="006A73A1"/>
    <w:rsid w:val="006A799F"/>
    <w:rsid w:val="006A7D55"/>
    <w:rsid w:val="006B0DDD"/>
    <w:rsid w:val="006B0F24"/>
    <w:rsid w:val="006B1B92"/>
    <w:rsid w:val="006B4A71"/>
    <w:rsid w:val="006B68B9"/>
    <w:rsid w:val="006C09B2"/>
    <w:rsid w:val="006C317D"/>
    <w:rsid w:val="006C3514"/>
    <w:rsid w:val="006C5387"/>
    <w:rsid w:val="006C5ACD"/>
    <w:rsid w:val="006C661E"/>
    <w:rsid w:val="006C693F"/>
    <w:rsid w:val="006C717B"/>
    <w:rsid w:val="006C7C69"/>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11412"/>
    <w:rsid w:val="0071639A"/>
    <w:rsid w:val="007179C7"/>
    <w:rsid w:val="00720861"/>
    <w:rsid w:val="0072243B"/>
    <w:rsid w:val="00722AE5"/>
    <w:rsid w:val="00722F92"/>
    <w:rsid w:val="0072340A"/>
    <w:rsid w:val="007235D1"/>
    <w:rsid w:val="00724623"/>
    <w:rsid w:val="007273EA"/>
    <w:rsid w:val="0072752D"/>
    <w:rsid w:val="00731DFB"/>
    <w:rsid w:val="00732B48"/>
    <w:rsid w:val="00732DE8"/>
    <w:rsid w:val="00734B37"/>
    <w:rsid w:val="00734F43"/>
    <w:rsid w:val="00735377"/>
    <w:rsid w:val="00735DD4"/>
    <w:rsid w:val="00735DDE"/>
    <w:rsid w:val="00736E87"/>
    <w:rsid w:val="00737C1F"/>
    <w:rsid w:val="00741727"/>
    <w:rsid w:val="00741D47"/>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975A5"/>
    <w:rsid w:val="00797DDC"/>
    <w:rsid w:val="007A0733"/>
    <w:rsid w:val="007A0AEE"/>
    <w:rsid w:val="007A3639"/>
    <w:rsid w:val="007A43E0"/>
    <w:rsid w:val="007A4C8C"/>
    <w:rsid w:val="007A526A"/>
    <w:rsid w:val="007A717C"/>
    <w:rsid w:val="007A79D7"/>
    <w:rsid w:val="007B306F"/>
    <w:rsid w:val="007B5A50"/>
    <w:rsid w:val="007B5C6D"/>
    <w:rsid w:val="007B6E8A"/>
    <w:rsid w:val="007B7833"/>
    <w:rsid w:val="007C07CC"/>
    <w:rsid w:val="007C1515"/>
    <w:rsid w:val="007C17F1"/>
    <w:rsid w:val="007C2BC0"/>
    <w:rsid w:val="007C3047"/>
    <w:rsid w:val="007C46FF"/>
    <w:rsid w:val="007C5146"/>
    <w:rsid w:val="007C5A85"/>
    <w:rsid w:val="007C73DD"/>
    <w:rsid w:val="007D015E"/>
    <w:rsid w:val="007D24F8"/>
    <w:rsid w:val="007D4BBB"/>
    <w:rsid w:val="007D671D"/>
    <w:rsid w:val="007D75CF"/>
    <w:rsid w:val="007E09EE"/>
    <w:rsid w:val="007E1866"/>
    <w:rsid w:val="007E220E"/>
    <w:rsid w:val="007E3716"/>
    <w:rsid w:val="007E392D"/>
    <w:rsid w:val="007E397B"/>
    <w:rsid w:val="007E69B2"/>
    <w:rsid w:val="007F000E"/>
    <w:rsid w:val="007F316B"/>
    <w:rsid w:val="007F35FA"/>
    <w:rsid w:val="007F4494"/>
    <w:rsid w:val="007F582E"/>
    <w:rsid w:val="00800F1A"/>
    <w:rsid w:val="00803AE8"/>
    <w:rsid w:val="00803F2B"/>
    <w:rsid w:val="00807F13"/>
    <w:rsid w:val="00810578"/>
    <w:rsid w:val="008107FF"/>
    <w:rsid w:val="00812795"/>
    <w:rsid w:val="00812F0F"/>
    <w:rsid w:val="00813A6C"/>
    <w:rsid w:val="008141C5"/>
    <w:rsid w:val="00816011"/>
    <w:rsid w:val="008163C8"/>
    <w:rsid w:val="008169FE"/>
    <w:rsid w:val="00816F0C"/>
    <w:rsid w:val="00823E01"/>
    <w:rsid w:val="0082555C"/>
    <w:rsid w:val="008256D1"/>
    <w:rsid w:val="008256FB"/>
    <w:rsid w:val="00825D40"/>
    <w:rsid w:val="008312CE"/>
    <w:rsid w:val="008324A6"/>
    <w:rsid w:val="0083272E"/>
    <w:rsid w:val="008364B3"/>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B03D8"/>
    <w:rsid w:val="008B0C28"/>
    <w:rsid w:val="008B19D7"/>
    <w:rsid w:val="008B25A4"/>
    <w:rsid w:val="008B32BA"/>
    <w:rsid w:val="008B3875"/>
    <w:rsid w:val="008B70AA"/>
    <w:rsid w:val="008B7718"/>
    <w:rsid w:val="008B7B8A"/>
    <w:rsid w:val="008C11C6"/>
    <w:rsid w:val="008C12B8"/>
    <w:rsid w:val="008C2223"/>
    <w:rsid w:val="008C3EA7"/>
    <w:rsid w:val="008C4B10"/>
    <w:rsid w:val="008C5482"/>
    <w:rsid w:val="008C703E"/>
    <w:rsid w:val="008C7872"/>
    <w:rsid w:val="008D01E9"/>
    <w:rsid w:val="008D0576"/>
    <w:rsid w:val="008D0584"/>
    <w:rsid w:val="008D1237"/>
    <w:rsid w:val="008D33C4"/>
    <w:rsid w:val="008D39CB"/>
    <w:rsid w:val="008D524E"/>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3F07"/>
    <w:rsid w:val="00924137"/>
    <w:rsid w:val="009258DF"/>
    <w:rsid w:val="00925A6A"/>
    <w:rsid w:val="00926152"/>
    <w:rsid w:val="00930C49"/>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54B0"/>
    <w:rsid w:val="00996839"/>
    <w:rsid w:val="00997918"/>
    <w:rsid w:val="009A0765"/>
    <w:rsid w:val="009A0C32"/>
    <w:rsid w:val="009A15D4"/>
    <w:rsid w:val="009A1B97"/>
    <w:rsid w:val="009A1D54"/>
    <w:rsid w:val="009A30E0"/>
    <w:rsid w:val="009A4378"/>
    <w:rsid w:val="009A49B1"/>
    <w:rsid w:val="009A5119"/>
    <w:rsid w:val="009A625F"/>
    <w:rsid w:val="009A71F3"/>
    <w:rsid w:val="009B2EF7"/>
    <w:rsid w:val="009B3249"/>
    <w:rsid w:val="009B574E"/>
    <w:rsid w:val="009B63E7"/>
    <w:rsid w:val="009B6401"/>
    <w:rsid w:val="009B6A96"/>
    <w:rsid w:val="009B79F7"/>
    <w:rsid w:val="009B7D97"/>
    <w:rsid w:val="009C0599"/>
    <w:rsid w:val="009C0757"/>
    <w:rsid w:val="009C1873"/>
    <w:rsid w:val="009C3394"/>
    <w:rsid w:val="009C3914"/>
    <w:rsid w:val="009C3C94"/>
    <w:rsid w:val="009C5FC5"/>
    <w:rsid w:val="009C7BD1"/>
    <w:rsid w:val="009D131F"/>
    <w:rsid w:val="009D1548"/>
    <w:rsid w:val="009D242B"/>
    <w:rsid w:val="009D2D2E"/>
    <w:rsid w:val="009D6180"/>
    <w:rsid w:val="009D62BB"/>
    <w:rsid w:val="009D6DC0"/>
    <w:rsid w:val="009D75B3"/>
    <w:rsid w:val="009D794A"/>
    <w:rsid w:val="009E0D79"/>
    <w:rsid w:val="009E0E09"/>
    <w:rsid w:val="009E0FC0"/>
    <w:rsid w:val="009E10E1"/>
    <w:rsid w:val="009E23EE"/>
    <w:rsid w:val="009E27D9"/>
    <w:rsid w:val="009E2A11"/>
    <w:rsid w:val="009E6386"/>
    <w:rsid w:val="009E654B"/>
    <w:rsid w:val="009E6EAC"/>
    <w:rsid w:val="009E7BAC"/>
    <w:rsid w:val="00A01D2F"/>
    <w:rsid w:val="00A01F05"/>
    <w:rsid w:val="00A036AE"/>
    <w:rsid w:val="00A047D8"/>
    <w:rsid w:val="00A072E1"/>
    <w:rsid w:val="00A07CF6"/>
    <w:rsid w:val="00A100D6"/>
    <w:rsid w:val="00A10573"/>
    <w:rsid w:val="00A11010"/>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AE0"/>
    <w:rsid w:val="00AC6F1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389"/>
    <w:rsid w:val="00B14187"/>
    <w:rsid w:val="00B141D5"/>
    <w:rsid w:val="00B154A7"/>
    <w:rsid w:val="00B15AB0"/>
    <w:rsid w:val="00B21006"/>
    <w:rsid w:val="00B213CE"/>
    <w:rsid w:val="00B223F4"/>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1272"/>
    <w:rsid w:val="00B525CC"/>
    <w:rsid w:val="00B53914"/>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708D1"/>
    <w:rsid w:val="00B71C6B"/>
    <w:rsid w:val="00B72BCC"/>
    <w:rsid w:val="00B7513D"/>
    <w:rsid w:val="00B766DD"/>
    <w:rsid w:val="00B806FB"/>
    <w:rsid w:val="00B82953"/>
    <w:rsid w:val="00B83527"/>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1F33"/>
    <w:rsid w:val="00BA375A"/>
    <w:rsid w:val="00BA3CEB"/>
    <w:rsid w:val="00BA684A"/>
    <w:rsid w:val="00BA7E4B"/>
    <w:rsid w:val="00BB0DB5"/>
    <w:rsid w:val="00BB1D0C"/>
    <w:rsid w:val="00BB2A30"/>
    <w:rsid w:val="00BC003A"/>
    <w:rsid w:val="00BC114E"/>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596"/>
    <w:rsid w:val="00C51E13"/>
    <w:rsid w:val="00C52B07"/>
    <w:rsid w:val="00C56181"/>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95D"/>
    <w:rsid w:val="00CA0B96"/>
    <w:rsid w:val="00CA1976"/>
    <w:rsid w:val="00CA2AA2"/>
    <w:rsid w:val="00CA483D"/>
    <w:rsid w:val="00CA6D7C"/>
    <w:rsid w:val="00CA6DA7"/>
    <w:rsid w:val="00CA724F"/>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20E1D"/>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0F61"/>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20D8"/>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7DF9"/>
    <w:rsid w:val="00D77F1E"/>
    <w:rsid w:val="00D80AD0"/>
    <w:rsid w:val="00D81545"/>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5611"/>
    <w:rsid w:val="00DE60D0"/>
    <w:rsid w:val="00DE6694"/>
    <w:rsid w:val="00DF173E"/>
    <w:rsid w:val="00DF21D8"/>
    <w:rsid w:val="00DF21F1"/>
    <w:rsid w:val="00DF279F"/>
    <w:rsid w:val="00DF3479"/>
    <w:rsid w:val="00DF35C4"/>
    <w:rsid w:val="00DF624A"/>
    <w:rsid w:val="00DF64D1"/>
    <w:rsid w:val="00DF67D5"/>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238"/>
    <w:rsid w:val="00E177A2"/>
    <w:rsid w:val="00E17959"/>
    <w:rsid w:val="00E210BC"/>
    <w:rsid w:val="00E21860"/>
    <w:rsid w:val="00E22C7C"/>
    <w:rsid w:val="00E22D34"/>
    <w:rsid w:val="00E23569"/>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5644"/>
    <w:rsid w:val="00E6617F"/>
    <w:rsid w:val="00E66843"/>
    <w:rsid w:val="00E67ABA"/>
    <w:rsid w:val="00E70589"/>
    <w:rsid w:val="00E743B7"/>
    <w:rsid w:val="00E750DC"/>
    <w:rsid w:val="00E7556F"/>
    <w:rsid w:val="00E75992"/>
    <w:rsid w:val="00E7619A"/>
    <w:rsid w:val="00E77AE1"/>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C4B"/>
    <w:rsid w:val="00EA4DEA"/>
    <w:rsid w:val="00EA5A7D"/>
    <w:rsid w:val="00EA63FD"/>
    <w:rsid w:val="00EA6617"/>
    <w:rsid w:val="00EA6AED"/>
    <w:rsid w:val="00EA737E"/>
    <w:rsid w:val="00EA7B8C"/>
    <w:rsid w:val="00EB2358"/>
    <w:rsid w:val="00EB2B4B"/>
    <w:rsid w:val="00EB3393"/>
    <w:rsid w:val="00EB3AC1"/>
    <w:rsid w:val="00EB4B94"/>
    <w:rsid w:val="00EB54B8"/>
    <w:rsid w:val="00EB5891"/>
    <w:rsid w:val="00EB6718"/>
    <w:rsid w:val="00EC02E9"/>
    <w:rsid w:val="00EC099E"/>
    <w:rsid w:val="00EC1FB5"/>
    <w:rsid w:val="00EC3315"/>
    <w:rsid w:val="00EC3D0F"/>
    <w:rsid w:val="00EC5337"/>
    <w:rsid w:val="00EC5A06"/>
    <w:rsid w:val="00EC6949"/>
    <w:rsid w:val="00EC6E3A"/>
    <w:rsid w:val="00EC72BE"/>
    <w:rsid w:val="00ED0D28"/>
    <w:rsid w:val="00ED1A62"/>
    <w:rsid w:val="00ED2308"/>
    <w:rsid w:val="00ED271A"/>
    <w:rsid w:val="00ED378D"/>
    <w:rsid w:val="00ED3E3E"/>
    <w:rsid w:val="00ED6B3C"/>
    <w:rsid w:val="00ED73A9"/>
    <w:rsid w:val="00ED7AB9"/>
    <w:rsid w:val="00EE05FC"/>
    <w:rsid w:val="00EE20CD"/>
    <w:rsid w:val="00EE2736"/>
    <w:rsid w:val="00EE3326"/>
    <w:rsid w:val="00EE348C"/>
    <w:rsid w:val="00EE3699"/>
    <w:rsid w:val="00EF20C3"/>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79BA"/>
    <w:rsid w:val="00F4156D"/>
    <w:rsid w:val="00F432A9"/>
    <w:rsid w:val="00F435A1"/>
    <w:rsid w:val="00F447D3"/>
    <w:rsid w:val="00F44E0D"/>
    <w:rsid w:val="00F458F2"/>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6AC8"/>
    <w:rsid w:val="00FB7DA4"/>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98"/>
    <w:rsid w:val="00FE1D73"/>
    <w:rsid w:val="00FE1DBB"/>
    <w:rsid w:val="00FE4874"/>
    <w:rsid w:val="00FE4947"/>
    <w:rsid w:val="00FE603C"/>
    <w:rsid w:val="00FE7990"/>
    <w:rsid w:val="00FF0C15"/>
    <w:rsid w:val="00FF17FF"/>
    <w:rsid w:val="00FF261A"/>
    <w:rsid w:val="00FF3D21"/>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
    <w:qFormat/>
    <w:rsid w:val="00C80F99"/>
    <w:pPr>
      <w:jc w:val="center"/>
    </w:pPr>
    <w:rPr>
      <w:b/>
      <w:sz w:val="36"/>
    </w:rPr>
  </w:style>
  <w:style w:type="character" w:customStyle="1" w:styleId="TtuloCar">
    <w:name w:val="Título Car"/>
    <w:basedOn w:val="Fuentedeprrafopredeter"/>
    <w:link w:val="Ttulo"/>
    <w:rsid w:val="00175826"/>
    <w:rPr>
      <w:b/>
      <w:sz w:val="36"/>
      <w:lang w:val="es-ES_tradnl" w:eastAsia="en-US"/>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0"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
    <w:qFormat/>
    <w:rsid w:val="00C80F99"/>
    <w:pPr>
      <w:jc w:val="center"/>
    </w:pPr>
    <w:rPr>
      <w:b/>
      <w:sz w:val="36"/>
    </w:rPr>
  </w:style>
  <w:style w:type="character" w:customStyle="1" w:styleId="TtuloCar">
    <w:name w:val="Título Car"/>
    <w:basedOn w:val="Fuentedeprrafopredeter"/>
    <w:link w:val="Ttulo"/>
    <w:rsid w:val="00175826"/>
    <w:rPr>
      <w:b/>
      <w:sz w:val="36"/>
      <w:lang w:val="es-ES_tradnl" w:eastAsia="en-US"/>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dgonzalezgo@baja.gob.mx"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409DDD-D543-46E4-B844-4BCC4FF29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10613</Words>
  <Characters>58375</Characters>
  <Application>Microsoft Office Word</Application>
  <DocSecurity>0</DocSecurity>
  <Lines>486</Lines>
  <Paragraphs>137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68851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Denisse</cp:lastModifiedBy>
  <cp:revision>2</cp:revision>
  <cp:lastPrinted>2011-03-09T20:28:00Z</cp:lastPrinted>
  <dcterms:created xsi:type="dcterms:W3CDTF">2020-07-03T22:47:00Z</dcterms:created>
  <dcterms:modified xsi:type="dcterms:W3CDTF">2020-07-03T22:47:00Z</dcterms:modified>
</cp:coreProperties>
</file>